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D3CC8" w14:textId="61DC52B1" w:rsidR="7472B081" w:rsidRDefault="7472B081" w:rsidP="4AAD426B">
      <w:pPr>
        <w:spacing w:line="480" w:lineRule="auto"/>
        <w:jc w:val="both"/>
        <w:rPr>
          <w:rFonts w:ascii="Times New Roman" w:eastAsia="Times New Roman" w:hAnsi="Times New Roman" w:cs="Times New Roman"/>
          <w:color w:val="000000" w:themeColor="text1"/>
        </w:rPr>
      </w:pPr>
    </w:p>
    <w:p w14:paraId="7AAF73DF" w14:textId="56A31B87" w:rsidR="34D20A23" w:rsidRDefault="1984B9A1" w:rsidP="4AAD426B">
      <w:pPr>
        <w:spacing w:line="480" w:lineRule="auto"/>
        <w:jc w:val="both"/>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A </w:t>
      </w:r>
      <w:r w:rsidR="00898B05" w:rsidRPr="4AAD426B">
        <w:rPr>
          <w:rFonts w:ascii="Times New Roman" w:eastAsia="Times New Roman" w:hAnsi="Times New Roman" w:cs="Times New Roman"/>
          <w:color w:val="000000" w:themeColor="text1"/>
        </w:rPr>
        <w:t>Politics</w:t>
      </w:r>
      <w:r w:rsidRPr="4AAD426B">
        <w:rPr>
          <w:rFonts w:ascii="Times New Roman" w:eastAsia="Times New Roman" w:hAnsi="Times New Roman" w:cs="Times New Roman"/>
          <w:color w:val="000000" w:themeColor="text1"/>
        </w:rPr>
        <w:t xml:space="preserve"> Lab Project </w:t>
      </w:r>
      <w:r w:rsidR="5E12057E" w:rsidRPr="4AAD426B">
        <w:rPr>
          <w:rFonts w:ascii="Times New Roman" w:eastAsia="Times New Roman" w:hAnsi="Times New Roman" w:cs="Times New Roman"/>
          <w:color w:val="000000" w:themeColor="text1"/>
        </w:rPr>
        <w:t xml:space="preserve">about </w:t>
      </w:r>
      <w:r w:rsidR="58635A6D" w:rsidRPr="4AAD426B">
        <w:rPr>
          <w:rFonts w:ascii="Times New Roman" w:eastAsia="Times New Roman" w:hAnsi="Times New Roman" w:cs="Times New Roman"/>
          <w:color w:val="000000" w:themeColor="text1"/>
        </w:rPr>
        <w:t>M</w:t>
      </w:r>
      <w:r w:rsidR="5E12057E" w:rsidRPr="4AAD426B">
        <w:rPr>
          <w:rFonts w:ascii="Times New Roman" w:eastAsia="Times New Roman" w:hAnsi="Times New Roman" w:cs="Times New Roman"/>
          <w:color w:val="000000" w:themeColor="text1"/>
        </w:rPr>
        <w:t xml:space="preserve">ental </w:t>
      </w:r>
      <w:r w:rsidR="259715AE" w:rsidRPr="4AAD426B">
        <w:rPr>
          <w:rFonts w:ascii="Times New Roman" w:eastAsia="Times New Roman" w:hAnsi="Times New Roman" w:cs="Times New Roman"/>
          <w:color w:val="000000" w:themeColor="text1"/>
        </w:rPr>
        <w:t>H</w:t>
      </w:r>
      <w:r w:rsidR="5E12057E" w:rsidRPr="4AAD426B">
        <w:rPr>
          <w:rFonts w:ascii="Times New Roman" w:eastAsia="Times New Roman" w:hAnsi="Times New Roman" w:cs="Times New Roman"/>
          <w:color w:val="000000" w:themeColor="text1"/>
        </w:rPr>
        <w:t xml:space="preserve">ealth in the </w:t>
      </w:r>
      <w:r w:rsidR="702D2288" w:rsidRPr="4AAD426B">
        <w:rPr>
          <w:rFonts w:ascii="Times New Roman" w:eastAsia="Times New Roman" w:hAnsi="Times New Roman" w:cs="Times New Roman"/>
          <w:color w:val="000000" w:themeColor="text1"/>
        </w:rPr>
        <w:t>United Kingdom</w:t>
      </w:r>
    </w:p>
    <w:p w14:paraId="55A67318" w14:textId="7768D82E" w:rsidR="7472B081" w:rsidRDefault="7472B081" w:rsidP="7472B081">
      <w:pPr>
        <w:spacing w:line="480" w:lineRule="auto"/>
        <w:rPr>
          <w:rFonts w:ascii="Times New Roman" w:eastAsia="Times New Roman" w:hAnsi="Times New Roman" w:cs="Times New Roman"/>
          <w:color w:val="000000" w:themeColor="text1"/>
        </w:rPr>
      </w:pPr>
    </w:p>
    <w:p w14:paraId="6F62C78E" w14:textId="1578977B" w:rsidR="4AAD426B" w:rsidRDefault="4AAD426B" w:rsidP="4AAD426B">
      <w:pPr>
        <w:spacing w:line="480" w:lineRule="auto"/>
        <w:rPr>
          <w:rFonts w:ascii="Times New Roman" w:eastAsia="Times New Roman" w:hAnsi="Times New Roman" w:cs="Times New Roman"/>
          <w:color w:val="000000" w:themeColor="text1"/>
        </w:rPr>
      </w:pPr>
    </w:p>
    <w:p w14:paraId="322632FC" w14:textId="0C39FEF6" w:rsidR="4AAD426B" w:rsidRDefault="4AAD426B" w:rsidP="4AAD426B">
      <w:pPr>
        <w:spacing w:line="480" w:lineRule="auto"/>
        <w:rPr>
          <w:rFonts w:ascii="Times New Roman" w:eastAsia="Times New Roman" w:hAnsi="Times New Roman" w:cs="Times New Roman"/>
          <w:color w:val="000000" w:themeColor="text1"/>
        </w:rPr>
      </w:pPr>
    </w:p>
    <w:p w14:paraId="349D4411" w14:textId="7C2C1A3E" w:rsidR="03B4110A" w:rsidRDefault="03B4110A" w:rsidP="4AAD426B">
      <w:pPr>
        <w:spacing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Written by Rebecca Hoddy, Fatimah </w:t>
      </w:r>
      <w:proofErr w:type="spellStart"/>
      <w:r w:rsidRPr="4AAD426B">
        <w:rPr>
          <w:rFonts w:ascii="Times New Roman" w:eastAsia="Times New Roman" w:hAnsi="Times New Roman" w:cs="Times New Roman"/>
          <w:color w:val="000000" w:themeColor="text1"/>
        </w:rPr>
        <w:t>Al-</w:t>
      </w:r>
      <w:proofErr w:type="gramStart"/>
      <w:r w:rsidRPr="4AAD426B">
        <w:rPr>
          <w:rFonts w:ascii="Times New Roman" w:eastAsia="Times New Roman" w:hAnsi="Times New Roman" w:cs="Times New Roman"/>
          <w:color w:val="000000" w:themeColor="text1"/>
        </w:rPr>
        <w:t>Mayyahi</w:t>
      </w:r>
      <w:proofErr w:type="spellEnd"/>
      <w:r w:rsidRPr="4AAD426B">
        <w:rPr>
          <w:rFonts w:ascii="Times New Roman" w:eastAsia="Times New Roman" w:hAnsi="Times New Roman" w:cs="Times New Roman"/>
          <w:color w:val="000000" w:themeColor="text1"/>
        </w:rPr>
        <w:t xml:space="preserve"> ,</w:t>
      </w:r>
      <w:proofErr w:type="gramEnd"/>
      <w:r w:rsidRPr="4AAD426B">
        <w:rPr>
          <w:rFonts w:ascii="Times New Roman" w:eastAsia="Times New Roman" w:hAnsi="Times New Roman" w:cs="Times New Roman"/>
          <w:color w:val="000000" w:themeColor="text1"/>
        </w:rPr>
        <w:t xml:space="preserve"> Matthew Wallace and Ella </w:t>
      </w:r>
      <w:proofErr w:type="spellStart"/>
      <w:r w:rsidRPr="4AAD426B">
        <w:rPr>
          <w:rFonts w:ascii="Times New Roman" w:eastAsia="Times New Roman" w:hAnsi="Times New Roman" w:cs="Times New Roman"/>
          <w:color w:val="000000" w:themeColor="text1"/>
        </w:rPr>
        <w:t>Weatherburn</w:t>
      </w:r>
      <w:proofErr w:type="spellEnd"/>
    </w:p>
    <w:p w14:paraId="2B5AA289" w14:textId="306B8978" w:rsidR="03B4110A" w:rsidRDefault="03B4110A" w:rsidP="4AAD426B">
      <w:pPr>
        <w:spacing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Students at Edge Hill University and Members of the Politics </w:t>
      </w:r>
      <w:r w:rsidR="5238427E" w:rsidRPr="4AAD426B">
        <w:rPr>
          <w:rFonts w:ascii="Times New Roman" w:eastAsia="Times New Roman" w:hAnsi="Times New Roman" w:cs="Times New Roman"/>
          <w:color w:val="000000" w:themeColor="text1"/>
        </w:rPr>
        <w:t>Lab</w:t>
      </w:r>
    </w:p>
    <w:p w14:paraId="416E4AAB" w14:textId="30A7A7FB" w:rsidR="7472B081" w:rsidRDefault="7472B081" w:rsidP="7472B081">
      <w:pPr>
        <w:spacing w:line="480" w:lineRule="auto"/>
        <w:rPr>
          <w:rFonts w:ascii="Times New Roman" w:eastAsia="Times New Roman" w:hAnsi="Times New Roman" w:cs="Times New Roman"/>
          <w:color w:val="000000" w:themeColor="text1"/>
        </w:rPr>
      </w:pPr>
    </w:p>
    <w:p w14:paraId="2B4E934C" w14:textId="38860C68" w:rsidR="7472B081" w:rsidRDefault="7472B081" w:rsidP="7472B081">
      <w:pPr>
        <w:spacing w:line="480" w:lineRule="auto"/>
        <w:rPr>
          <w:rFonts w:ascii="Times New Roman" w:eastAsia="Times New Roman" w:hAnsi="Times New Roman" w:cs="Times New Roman"/>
          <w:color w:val="000000" w:themeColor="text1"/>
        </w:rPr>
      </w:pPr>
    </w:p>
    <w:p w14:paraId="01C3C014" w14:textId="5B95218E" w:rsidR="7472B081" w:rsidRDefault="7472B081" w:rsidP="7472B081">
      <w:pPr>
        <w:spacing w:line="480" w:lineRule="auto"/>
        <w:rPr>
          <w:rFonts w:ascii="Times New Roman" w:eastAsia="Times New Roman" w:hAnsi="Times New Roman" w:cs="Times New Roman"/>
          <w:color w:val="000000" w:themeColor="text1"/>
        </w:rPr>
      </w:pPr>
    </w:p>
    <w:p w14:paraId="6919B793" w14:textId="3D68AC17" w:rsidR="7472B081" w:rsidRDefault="7472B081" w:rsidP="7472B081">
      <w:pPr>
        <w:spacing w:line="480" w:lineRule="auto"/>
        <w:rPr>
          <w:rFonts w:ascii="Times New Roman" w:eastAsia="Times New Roman" w:hAnsi="Times New Roman" w:cs="Times New Roman"/>
          <w:color w:val="000000" w:themeColor="text1"/>
        </w:rPr>
      </w:pPr>
    </w:p>
    <w:p w14:paraId="4FCEC86F" w14:textId="44AB7479" w:rsidR="7472B081" w:rsidRDefault="7472B081" w:rsidP="7472B081">
      <w:pPr>
        <w:spacing w:line="480" w:lineRule="auto"/>
        <w:rPr>
          <w:rFonts w:ascii="Times New Roman" w:eastAsia="Times New Roman" w:hAnsi="Times New Roman" w:cs="Times New Roman"/>
          <w:color w:val="000000" w:themeColor="text1"/>
        </w:rPr>
      </w:pPr>
    </w:p>
    <w:p w14:paraId="10AB1BD6" w14:textId="37DB690C" w:rsidR="7472B081" w:rsidRDefault="7472B081" w:rsidP="7472B081">
      <w:pPr>
        <w:spacing w:line="480" w:lineRule="auto"/>
        <w:rPr>
          <w:rFonts w:ascii="Times New Roman" w:eastAsia="Times New Roman" w:hAnsi="Times New Roman" w:cs="Times New Roman"/>
          <w:color w:val="000000" w:themeColor="text1"/>
        </w:rPr>
      </w:pPr>
    </w:p>
    <w:p w14:paraId="1D088B46" w14:textId="168ED692" w:rsidR="7472B081" w:rsidRDefault="7472B081" w:rsidP="7472B081">
      <w:pPr>
        <w:spacing w:line="480" w:lineRule="auto"/>
        <w:rPr>
          <w:rFonts w:ascii="Times New Roman" w:eastAsia="Times New Roman" w:hAnsi="Times New Roman" w:cs="Times New Roman"/>
          <w:color w:val="000000" w:themeColor="text1"/>
        </w:rPr>
      </w:pPr>
    </w:p>
    <w:p w14:paraId="07CDA3E6" w14:textId="0E6F9FF3" w:rsidR="4AAD426B" w:rsidRDefault="4AAD426B" w:rsidP="4AAD426B">
      <w:pPr>
        <w:spacing w:before="240" w:after="240" w:line="480" w:lineRule="auto"/>
        <w:rPr>
          <w:rFonts w:ascii="Times New Roman" w:eastAsia="Times New Roman" w:hAnsi="Times New Roman" w:cs="Times New Roman"/>
          <w:color w:val="000000" w:themeColor="text1"/>
        </w:rPr>
      </w:pPr>
    </w:p>
    <w:p w14:paraId="1F6BA90E" w14:textId="7A8E6444" w:rsidR="4AAD426B" w:rsidRDefault="4AAD426B" w:rsidP="4AAD426B">
      <w:pPr>
        <w:spacing w:before="240" w:after="240" w:line="480" w:lineRule="auto"/>
        <w:rPr>
          <w:rFonts w:ascii="Times New Roman" w:eastAsia="Times New Roman" w:hAnsi="Times New Roman" w:cs="Times New Roman"/>
          <w:color w:val="000000" w:themeColor="text1"/>
        </w:rPr>
      </w:pPr>
    </w:p>
    <w:p w14:paraId="48F8DECB" w14:textId="33D1587D" w:rsidR="4AAD426B" w:rsidRDefault="4AAD426B" w:rsidP="4AAD426B">
      <w:pPr>
        <w:spacing w:before="240" w:after="240" w:line="480" w:lineRule="auto"/>
        <w:rPr>
          <w:rFonts w:ascii="Times New Roman" w:eastAsia="Times New Roman" w:hAnsi="Times New Roman" w:cs="Times New Roman"/>
          <w:color w:val="000000" w:themeColor="text1"/>
        </w:rPr>
      </w:pPr>
    </w:p>
    <w:p w14:paraId="06094A92" w14:textId="6F20B82E" w:rsidR="2086C793" w:rsidRDefault="67082CD3" w:rsidP="4AAD426B">
      <w:pPr>
        <w:spacing w:before="240" w:after="24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lastRenderedPageBreak/>
        <w:t>Within this written piece, there will be an exploration of any mental health treatment developments and investigating governmental policy regarding mental health and unemployment.</w:t>
      </w:r>
      <w:r w:rsidR="53B210B8" w:rsidRPr="4AAD426B">
        <w:rPr>
          <w:rFonts w:ascii="Times New Roman" w:eastAsia="Times New Roman" w:hAnsi="Times New Roman" w:cs="Times New Roman"/>
          <w:color w:val="000000" w:themeColor="text1"/>
        </w:rPr>
        <w:t xml:space="preserve"> This piece will discuss </w:t>
      </w:r>
      <w:r w:rsidR="5AB4EE5C" w:rsidRPr="4AAD426B">
        <w:rPr>
          <w:rFonts w:ascii="Times New Roman" w:eastAsia="Times New Roman" w:hAnsi="Times New Roman" w:cs="Times New Roman"/>
          <w:color w:val="000000" w:themeColor="text1"/>
        </w:rPr>
        <w:t xml:space="preserve">a variety of </w:t>
      </w:r>
      <w:r w:rsidR="029B1747" w:rsidRPr="4AAD426B">
        <w:rPr>
          <w:rFonts w:ascii="Times New Roman" w:eastAsia="Times New Roman" w:hAnsi="Times New Roman" w:cs="Times New Roman"/>
          <w:color w:val="000000" w:themeColor="text1"/>
        </w:rPr>
        <w:t>i</w:t>
      </w:r>
      <w:r w:rsidR="53B210B8" w:rsidRPr="4AAD426B">
        <w:rPr>
          <w:rFonts w:ascii="Times New Roman" w:eastAsia="Times New Roman" w:hAnsi="Times New Roman" w:cs="Times New Roman"/>
          <w:color w:val="000000" w:themeColor="text1"/>
        </w:rPr>
        <w:t>nformation</w:t>
      </w:r>
      <w:r w:rsidR="62328AFD" w:rsidRPr="4AAD426B">
        <w:rPr>
          <w:rFonts w:ascii="Times New Roman" w:eastAsia="Times New Roman" w:hAnsi="Times New Roman" w:cs="Times New Roman"/>
          <w:color w:val="000000" w:themeColor="text1"/>
        </w:rPr>
        <w:t>.</w:t>
      </w:r>
      <w:r w:rsidR="53B210B8" w:rsidRPr="4AAD426B">
        <w:rPr>
          <w:rFonts w:ascii="Times New Roman" w:eastAsia="Times New Roman" w:hAnsi="Times New Roman" w:cs="Times New Roman"/>
          <w:color w:val="000000" w:themeColor="text1"/>
        </w:rPr>
        <w:t xml:space="preserve"> </w:t>
      </w:r>
      <w:r w:rsidR="40DC48E8" w:rsidRPr="4AAD426B">
        <w:rPr>
          <w:rFonts w:ascii="Times New Roman" w:eastAsia="Times New Roman" w:hAnsi="Times New Roman" w:cs="Times New Roman"/>
          <w:color w:val="000000" w:themeColor="text1"/>
        </w:rPr>
        <w:t xml:space="preserve">Including; </w:t>
      </w:r>
      <w:r w:rsidR="53B210B8" w:rsidRPr="4AAD426B">
        <w:rPr>
          <w:rFonts w:ascii="Times New Roman" w:eastAsia="Times New Roman" w:hAnsi="Times New Roman" w:cs="Times New Roman"/>
          <w:color w:val="000000" w:themeColor="text1"/>
        </w:rPr>
        <w:t>statistics on mental health waiting lists, both in the NHS and the private sector</w:t>
      </w:r>
      <w:r w:rsidR="0AC5A5A2" w:rsidRPr="4AAD426B">
        <w:rPr>
          <w:rFonts w:ascii="Times New Roman" w:eastAsia="Times New Roman" w:hAnsi="Times New Roman" w:cs="Times New Roman"/>
          <w:color w:val="000000" w:themeColor="text1"/>
        </w:rPr>
        <w:t xml:space="preserve">, </w:t>
      </w:r>
      <w:r w:rsidR="0AD96ED8" w:rsidRPr="4AAD426B">
        <w:rPr>
          <w:rFonts w:ascii="Times New Roman" w:eastAsia="Times New Roman" w:hAnsi="Times New Roman" w:cs="Times New Roman"/>
          <w:color w:val="000000" w:themeColor="text1"/>
        </w:rPr>
        <w:t>w</w:t>
      </w:r>
      <w:r w:rsidR="0AC5A5A2" w:rsidRPr="4AAD426B">
        <w:rPr>
          <w:rFonts w:ascii="Times New Roman" w:eastAsia="Times New Roman" w:hAnsi="Times New Roman" w:cs="Times New Roman"/>
          <w:color w:val="000000" w:themeColor="text1"/>
        </w:rPr>
        <w:t>hat resources are available for the mental health treatment in the public and private sectors and third party sectors</w:t>
      </w:r>
      <w:r w:rsidR="7F6B1216" w:rsidRPr="4AAD426B">
        <w:rPr>
          <w:rFonts w:ascii="Times New Roman" w:eastAsia="Times New Roman" w:hAnsi="Times New Roman" w:cs="Times New Roman"/>
          <w:color w:val="000000" w:themeColor="text1"/>
        </w:rPr>
        <w:t>, what resources are available for the mental health treatment in both the public and private sectors and third party sectors</w:t>
      </w:r>
      <w:r w:rsidR="460FC986" w:rsidRPr="4AAD426B">
        <w:rPr>
          <w:rFonts w:ascii="Times New Roman" w:eastAsia="Times New Roman" w:hAnsi="Times New Roman" w:cs="Times New Roman"/>
          <w:color w:val="000000" w:themeColor="text1"/>
        </w:rPr>
        <w:t>, current MP’s who are supportive of mental health reform</w:t>
      </w:r>
      <w:r w:rsidR="607794FA" w:rsidRPr="4AAD426B">
        <w:rPr>
          <w:rFonts w:ascii="Times New Roman" w:eastAsia="Times New Roman" w:hAnsi="Times New Roman" w:cs="Times New Roman"/>
          <w:color w:val="000000" w:themeColor="text1"/>
        </w:rPr>
        <w:t>.</w:t>
      </w:r>
      <w:r w:rsidR="27389EBC" w:rsidRPr="4AAD426B">
        <w:rPr>
          <w:rFonts w:ascii="Times New Roman" w:eastAsia="Times New Roman" w:hAnsi="Times New Roman" w:cs="Times New Roman"/>
          <w:color w:val="000000" w:themeColor="text1"/>
        </w:rPr>
        <w:t xml:space="preserve"> </w:t>
      </w:r>
      <w:r w:rsidR="1FB5144A" w:rsidRPr="4AAD426B">
        <w:rPr>
          <w:rFonts w:ascii="Times New Roman" w:eastAsia="Times New Roman" w:hAnsi="Times New Roman" w:cs="Times New Roman"/>
          <w:color w:val="000000" w:themeColor="text1"/>
        </w:rPr>
        <w:t xml:space="preserve">It will also have </w:t>
      </w:r>
      <w:r w:rsidR="27389EBC" w:rsidRPr="4AAD426B">
        <w:rPr>
          <w:rFonts w:ascii="Times New Roman" w:eastAsia="Times New Roman" w:hAnsi="Times New Roman" w:cs="Times New Roman"/>
          <w:color w:val="000000" w:themeColor="text1"/>
        </w:rPr>
        <w:t>a focus on Hope Street in Ormskirk.</w:t>
      </w:r>
    </w:p>
    <w:p w14:paraId="1E8BEEED" w14:textId="4E0AB308" w:rsidR="00743EA7" w:rsidRDefault="2086C793" w:rsidP="4AAD426B">
      <w:pPr>
        <w:spacing w:before="240" w:after="240" w:line="480" w:lineRule="auto"/>
        <w:rPr>
          <w:rFonts w:ascii="Times New Roman" w:eastAsia="Times New Roman" w:hAnsi="Times New Roman" w:cs="Times New Roman"/>
          <w:b/>
          <w:bCs/>
          <w:i/>
          <w:iCs/>
          <w:color w:val="000000" w:themeColor="text1"/>
          <w:u w:val="single"/>
        </w:rPr>
      </w:pPr>
      <w:r w:rsidRPr="4AAD426B">
        <w:rPr>
          <w:rFonts w:ascii="Times New Roman" w:eastAsia="Times New Roman" w:hAnsi="Times New Roman" w:cs="Times New Roman"/>
          <w:b/>
          <w:bCs/>
          <w:i/>
          <w:iCs/>
          <w:color w:val="000000" w:themeColor="text1"/>
          <w:u w:val="single"/>
        </w:rPr>
        <w:t>Information and statistics on mental health waiting lists, both in the NHS and the private sector</w:t>
      </w:r>
      <w:r w:rsidR="6355CE03" w:rsidRPr="4AAD426B">
        <w:rPr>
          <w:rFonts w:ascii="Times New Roman" w:eastAsia="Times New Roman" w:hAnsi="Times New Roman" w:cs="Times New Roman"/>
          <w:b/>
          <w:bCs/>
          <w:i/>
          <w:iCs/>
          <w:color w:val="000000" w:themeColor="text1"/>
          <w:u w:val="single"/>
        </w:rPr>
        <w:t>.</w:t>
      </w:r>
      <w:r w:rsidR="322D6B66" w:rsidRPr="4AAD426B">
        <w:rPr>
          <w:rFonts w:ascii="Times New Roman" w:eastAsia="Times New Roman" w:hAnsi="Times New Roman" w:cs="Times New Roman"/>
          <w:b/>
          <w:bCs/>
          <w:i/>
          <w:iCs/>
          <w:color w:val="000000" w:themeColor="text1"/>
          <w:u w:val="single"/>
        </w:rPr>
        <w:t xml:space="preserve"> </w:t>
      </w:r>
    </w:p>
    <w:p w14:paraId="12262F29" w14:textId="54AA1F84"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 xml:space="preserve">Recent reports </w:t>
      </w:r>
      <w:proofErr w:type="spellStart"/>
      <w:r w:rsidRPr="4AAD426B">
        <w:rPr>
          <w:rFonts w:ascii="Tinos" w:eastAsia="Tinos" w:hAnsi="Tinos" w:cs="Tinos"/>
          <w:color w:val="000000" w:themeColor="text1"/>
        </w:rPr>
        <w:t>emphasise</w:t>
      </w:r>
      <w:proofErr w:type="spellEnd"/>
      <w:r w:rsidRPr="4AAD426B">
        <w:rPr>
          <w:rFonts w:ascii="Tinos" w:eastAsia="Tinos" w:hAnsi="Tinos" w:cs="Tinos"/>
          <w:color w:val="000000" w:themeColor="text1"/>
        </w:rPr>
        <w:t xml:space="preserve"> major issues in obtaining mental health care, across the UK encompassing the NHS and private healthcare encountering significant waiting times.</w:t>
      </w:r>
    </w:p>
    <w:p w14:paraId="1964C827" w14:textId="20036863" w:rsidR="00743EA7" w:rsidRDefault="322D6B66" w:rsidP="4AAD426B">
      <w:pPr>
        <w:spacing w:before="240" w:after="240" w:line="480" w:lineRule="auto"/>
        <w:rPr>
          <w:rFonts w:ascii="Tinos" w:eastAsia="Tinos" w:hAnsi="Tinos" w:cs="Tinos"/>
          <w:color w:val="000000" w:themeColor="text1"/>
        </w:rPr>
      </w:pPr>
      <w:proofErr w:type="gramStart"/>
      <w:r w:rsidRPr="4AAD426B">
        <w:rPr>
          <w:rFonts w:ascii="Tinos" w:eastAsia="Tinos" w:hAnsi="Tinos" w:cs="Tinos"/>
          <w:color w:val="000000" w:themeColor="text1"/>
        </w:rPr>
        <w:t>Waiting periods</w:t>
      </w:r>
      <w:proofErr w:type="gramEnd"/>
      <w:r w:rsidRPr="4AAD426B">
        <w:rPr>
          <w:rFonts w:ascii="Tinos" w:eastAsia="Tinos" w:hAnsi="Tinos" w:cs="Tinos"/>
          <w:color w:val="000000" w:themeColor="text1"/>
        </w:rPr>
        <w:t xml:space="preserve"> for mental health support:</w:t>
      </w:r>
    </w:p>
    <w:p w14:paraId="1A83EA47" w14:textId="66276B23" w:rsidR="00743EA7" w:rsidRDefault="322D6B66" w:rsidP="4AAD426B">
      <w:pPr>
        <w:spacing w:before="240" w:after="240" w:line="480" w:lineRule="auto"/>
      </w:pPr>
      <w:r w:rsidRPr="4AAD426B">
        <w:rPr>
          <w:rFonts w:ascii="Tinos" w:eastAsia="Tinos" w:hAnsi="Tinos" w:cs="Tinos"/>
          <w:color w:val="000000" w:themeColor="text1"/>
        </w:rPr>
        <w:t>Children and Adolescents, as of March 2024, almost 1 million children and adolescents had active referrals for mental health care in England. Among them</w:t>
      </w:r>
      <w:r w:rsidR="6044F634" w:rsidRPr="4AAD426B">
        <w:rPr>
          <w:rFonts w:ascii="Tinos" w:eastAsia="Tinos" w:hAnsi="Tinos" w:cs="Tinos"/>
          <w:color w:val="000000" w:themeColor="text1"/>
        </w:rPr>
        <w:t>, 28</w:t>
      </w:r>
      <w:r w:rsidRPr="4AAD426B">
        <w:rPr>
          <w:rFonts w:ascii="Tinos" w:eastAsia="Tinos" w:hAnsi="Tinos" w:cs="Tinos"/>
          <w:color w:val="000000" w:themeColor="text1"/>
        </w:rPr>
        <w:t xml:space="preserve">% remained on the </w:t>
      </w:r>
      <w:r w:rsidR="3087A982" w:rsidRPr="4AAD426B">
        <w:rPr>
          <w:rFonts w:ascii="Tinos" w:eastAsia="Tinos" w:hAnsi="Tinos" w:cs="Tinos"/>
          <w:color w:val="000000" w:themeColor="text1"/>
        </w:rPr>
        <w:t>waiting</w:t>
      </w:r>
      <w:r w:rsidRPr="4AAD426B">
        <w:rPr>
          <w:rFonts w:ascii="Tinos" w:eastAsia="Tinos" w:hAnsi="Tinos" w:cs="Tinos"/>
          <w:color w:val="000000" w:themeColor="text1"/>
        </w:rPr>
        <w:t xml:space="preserve"> list for support, and 39% </w:t>
      </w:r>
      <w:r w:rsidR="58A9D583" w:rsidRPr="4AAD426B">
        <w:rPr>
          <w:rFonts w:ascii="Tinos" w:eastAsia="Tinos" w:hAnsi="Tinos" w:cs="Tinos"/>
          <w:color w:val="000000" w:themeColor="text1"/>
        </w:rPr>
        <w:t>have undergone</w:t>
      </w:r>
      <w:r w:rsidRPr="4AAD426B">
        <w:rPr>
          <w:rFonts w:ascii="Tinos" w:eastAsia="Tinos" w:hAnsi="Tinos" w:cs="Tinos"/>
          <w:color w:val="000000" w:themeColor="text1"/>
        </w:rPr>
        <w:t xml:space="preserve"> assessment yet receiving no support.</w:t>
      </w:r>
    </w:p>
    <w:p w14:paraId="5C381894" w14:textId="470AA11B" w:rsidR="00743EA7" w:rsidRDefault="322D6B66" w:rsidP="4AAD426B">
      <w:pPr>
        <w:spacing w:before="240" w:after="240" w:line="480" w:lineRule="auto"/>
      </w:pPr>
      <w:r w:rsidRPr="4AAD426B">
        <w:rPr>
          <w:rFonts w:ascii="Tinos" w:eastAsia="Tinos" w:hAnsi="Tinos" w:cs="Tinos"/>
          <w:color w:val="000000" w:themeColor="text1"/>
        </w:rPr>
        <w:t>Notably in the 12 months prior to March 2024, 40,000 children faced delays of two years or more for mental health care</w:t>
      </w:r>
      <w:r w:rsidR="47C1707D" w:rsidRPr="4AAD426B">
        <w:rPr>
          <w:rFonts w:ascii="Tinos" w:eastAsia="Tinos" w:hAnsi="Tinos" w:cs="Tinos"/>
          <w:color w:val="000000" w:themeColor="text1"/>
        </w:rPr>
        <w:t>.</w:t>
      </w:r>
      <w:r w:rsidRPr="4AAD426B">
        <w:rPr>
          <w:rFonts w:ascii="Tinos" w:eastAsia="Tinos" w:hAnsi="Tinos" w:cs="Tinos"/>
          <w:color w:val="000000" w:themeColor="text1"/>
        </w:rPr>
        <w:t xml:space="preserve"> (Watson,2024). (Rethink Mental Illness, 2024)</w:t>
      </w:r>
    </w:p>
    <w:p w14:paraId="3BDA256E" w14:textId="23CC6F03"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Eating Disorders:</w:t>
      </w:r>
    </w:p>
    <w:p w14:paraId="2A9F899B" w14:textId="51BA02C1"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lastRenderedPageBreak/>
        <w:t xml:space="preserve">The </w:t>
      </w:r>
      <w:proofErr w:type="gramStart"/>
      <w:r w:rsidRPr="4AAD426B">
        <w:rPr>
          <w:rFonts w:ascii="Tinos" w:eastAsia="Tinos" w:hAnsi="Tinos" w:cs="Tinos"/>
          <w:color w:val="000000" w:themeColor="text1"/>
        </w:rPr>
        <w:t>amount</w:t>
      </w:r>
      <w:proofErr w:type="gramEnd"/>
      <w:r w:rsidRPr="4AAD426B">
        <w:rPr>
          <w:rFonts w:ascii="Tinos" w:eastAsia="Tinos" w:hAnsi="Tinos" w:cs="Tinos"/>
          <w:color w:val="000000" w:themeColor="text1"/>
        </w:rPr>
        <w:t xml:space="preserve"> of children undergoing treatment for eating disorders has increased twofold in the last eight years from 5,240 in 2016-17 to 10,606 in the 2023-24 school year. There has been an increase in waiting times, with certain children waiting more than a year for treatment, well beyond the NHS target of four weeks (Gill, 2025). (Dathan, 2024).</w:t>
      </w:r>
    </w:p>
    <w:p w14:paraId="58C05AA1" w14:textId="7605CA4C"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ADHD Assessments</w:t>
      </w:r>
      <w:r w:rsidR="614F7EA0" w:rsidRPr="4AAD426B">
        <w:rPr>
          <w:rFonts w:ascii="Tinos" w:eastAsia="Tinos" w:hAnsi="Tinos" w:cs="Tinos"/>
          <w:color w:val="000000" w:themeColor="text1"/>
        </w:rPr>
        <w:t>:</w:t>
      </w:r>
    </w:p>
    <w:p w14:paraId="1F352F73" w14:textId="587DD258" w:rsidR="00743EA7" w:rsidRDefault="614F7EA0"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O</w:t>
      </w:r>
      <w:r w:rsidR="322D6B66" w:rsidRPr="4AAD426B">
        <w:rPr>
          <w:rFonts w:ascii="Tinos" w:eastAsia="Tinos" w:hAnsi="Tinos" w:cs="Tinos"/>
          <w:color w:val="000000" w:themeColor="text1"/>
        </w:rPr>
        <w:t>ver the first quarter of 2024, 19,400 women aged 25 to 34 received a prescription for ADHD medication, a considerable rise compared to previous years. The increase in demand has resulted in waiting times exceeding a decade for adult ADHD diagnoses in specific areas of England (Marsh and Carmen, 2024).</w:t>
      </w:r>
    </w:p>
    <w:p w14:paraId="57AC2A8A" w14:textId="18519866"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Private mental health service waiting times</w:t>
      </w:r>
      <w:r w:rsidR="1A197F35" w:rsidRPr="4AAD426B">
        <w:rPr>
          <w:rFonts w:ascii="Tinos" w:eastAsia="Tinos" w:hAnsi="Tinos" w:cs="Tinos"/>
          <w:color w:val="000000" w:themeColor="text1"/>
        </w:rPr>
        <w:t>:</w:t>
      </w:r>
    </w:p>
    <w:p w14:paraId="3758F53E" w14:textId="286DA32F" w:rsidR="00743EA7" w:rsidRDefault="322D6B66" w:rsidP="4AAD426B">
      <w:pPr>
        <w:spacing w:before="240" w:after="240" w:line="480" w:lineRule="auto"/>
      </w:pPr>
      <w:r w:rsidRPr="4AAD426B">
        <w:rPr>
          <w:rFonts w:ascii="Tinos" w:eastAsia="Tinos" w:hAnsi="Tinos" w:cs="Tinos"/>
          <w:color w:val="000000" w:themeColor="text1"/>
        </w:rPr>
        <w:t xml:space="preserve">Definitive statistics in the private sector waiting times are less accessible. Even so, the surge in need for mental health services has prompted many individuals to turn to private care services, possibly resulting in extended waiting periods within the private sector. </w:t>
      </w:r>
      <w:proofErr w:type="spellStart"/>
      <w:r w:rsidRPr="4AAD426B">
        <w:rPr>
          <w:rFonts w:ascii="Tinos" w:eastAsia="Tinos" w:hAnsi="Tinos" w:cs="Tinos"/>
          <w:color w:val="000000" w:themeColor="text1"/>
        </w:rPr>
        <w:t>Decentralised</w:t>
      </w:r>
      <w:proofErr w:type="spellEnd"/>
      <w:r w:rsidRPr="4AAD426B">
        <w:rPr>
          <w:rFonts w:ascii="Tinos" w:eastAsia="Tinos" w:hAnsi="Tinos" w:cs="Tinos"/>
          <w:color w:val="000000" w:themeColor="text1"/>
        </w:rPr>
        <w:t xml:space="preserve"> data storage impedes the accuracy of reported figures.</w:t>
      </w:r>
    </w:p>
    <w:p w14:paraId="5C3946D5" w14:textId="12130CA2"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 xml:space="preserve">Umbrella </w:t>
      </w:r>
      <w:proofErr w:type="spellStart"/>
      <w:r w:rsidRPr="4AAD426B">
        <w:rPr>
          <w:rFonts w:ascii="Tinos" w:eastAsia="Tinos" w:hAnsi="Tinos" w:cs="Tinos"/>
          <w:color w:val="000000" w:themeColor="text1"/>
        </w:rPr>
        <w:t>Organisations</w:t>
      </w:r>
      <w:proofErr w:type="spellEnd"/>
      <w:r w:rsidRPr="4AAD426B">
        <w:rPr>
          <w:rFonts w:ascii="Tinos" w:eastAsia="Tinos" w:hAnsi="Tinos" w:cs="Tinos"/>
          <w:color w:val="000000" w:themeColor="text1"/>
        </w:rPr>
        <w:t xml:space="preserve"> for Private Sector Mental Health Care</w:t>
      </w:r>
      <w:r w:rsidR="3A834F9D" w:rsidRPr="4AAD426B">
        <w:rPr>
          <w:rFonts w:ascii="Tinos" w:eastAsia="Tinos" w:hAnsi="Tinos" w:cs="Tinos"/>
          <w:color w:val="000000" w:themeColor="text1"/>
        </w:rPr>
        <w:t>:</w:t>
      </w:r>
    </w:p>
    <w:p w14:paraId="63BF8DA7" w14:textId="607B78FB"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 xml:space="preserve">In the UK, various umbrella </w:t>
      </w:r>
      <w:proofErr w:type="spellStart"/>
      <w:r w:rsidRPr="4AAD426B">
        <w:rPr>
          <w:rFonts w:ascii="Tinos" w:eastAsia="Tinos" w:hAnsi="Tinos" w:cs="Tinos"/>
          <w:color w:val="000000" w:themeColor="text1"/>
        </w:rPr>
        <w:t>organisations</w:t>
      </w:r>
      <w:proofErr w:type="spellEnd"/>
      <w:r w:rsidRPr="4AAD426B">
        <w:rPr>
          <w:rFonts w:ascii="Tinos" w:eastAsia="Tinos" w:hAnsi="Tinos" w:cs="Tinos"/>
          <w:color w:val="000000" w:themeColor="text1"/>
        </w:rPr>
        <w:t xml:space="preserve"> supervise and advocate for private mental health probationers. The British Association for Counselling and Psychotherapy (BACP) (BACP, n.d.)</w:t>
      </w:r>
      <w:r w:rsidR="422D25C0" w:rsidRPr="4AAD426B">
        <w:rPr>
          <w:rFonts w:ascii="Tinos" w:eastAsia="Tinos" w:hAnsi="Tinos" w:cs="Tinos"/>
          <w:color w:val="000000" w:themeColor="text1"/>
        </w:rPr>
        <w:t xml:space="preserve"> </w:t>
      </w:r>
      <w:r w:rsidRPr="4AAD426B">
        <w:rPr>
          <w:rFonts w:ascii="Tinos" w:eastAsia="Tinos" w:hAnsi="Tinos" w:cs="Tinos"/>
          <w:color w:val="000000" w:themeColor="text1"/>
        </w:rPr>
        <w:t>offers individuals membership at £186 per year, with a reduc</w:t>
      </w:r>
      <w:r w:rsidR="206EC814" w:rsidRPr="4AAD426B">
        <w:rPr>
          <w:rFonts w:ascii="Tinos" w:eastAsia="Tinos" w:hAnsi="Tinos" w:cs="Tinos"/>
          <w:color w:val="000000" w:themeColor="text1"/>
        </w:rPr>
        <w:t>e</w:t>
      </w:r>
      <w:r w:rsidRPr="4AAD426B">
        <w:rPr>
          <w:rFonts w:ascii="Tinos" w:eastAsia="Tinos" w:hAnsi="Tinos" w:cs="Tinos"/>
          <w:color w:val="000000" w:themeColor="text1"/>
        </w:rPr>
        <w:t xml:space="preserve"> price of</w:t>
      </w:r>
      <w:r w:rsidR="6285AB6B" w:rsidRPr="4AAD426B">
        <w:rPr>
          <w:rFonts w:ascii="Tinos" w:eastAsia="Tinos" w:hAnsi="Tinos" w:cs="Tinos"/>
          <w:color w:val="000000" w:themeColor="text1"/>
        </w:rPr>
        <w:t xml:space="preserve"> </w:t>
      </w:r>
      <w:r w:rsidRPr="4AAD426B">
        <w:rPr>
          <w:rFonts w:ascii="Tinos" w:eastAsia="Tinos" w:hAnsi="Tinos" w:cs="Tinos"/>
          <w:color w:val="000000" w:themeColor="text1"/>
        </w:rPr>
        <w:t>£93 for individuals who receive a certain type of state benefits, and individuals who have no personal income (</w:t>
      </w:r>
      <w:proofErr w:type="spellStart"/>
      <w:proofErr w:type="gramStart"/>
      <w:r w:rsidRPr="4AAD426B">
        <w:rPr>
          <w:rFonts w:ascii="Tinos" w:eastAsia="Tinos" w:hAnsi="Tinos" w:cs="Tinos"/>
          <w:color w:val="000000" w:themeColor="text1"/>
        </w:rPr>
        <w:t>BACP,n.d</w:t>
      </w:r>
      <w:proofErr w:type="spellEnd"/>
      <w:r w:rsidRPr="4AAD426B">
        <w:rPr>
          <w:rFonts w:ascii="Tinos" w:eastAsia="Tinos" w:hAnsi="Tinos" w:cs="Tinos"/>
          <w:color w:val="000000" w:themeColor="text1"/>
        </w:rPr>
        <w:t>.</w:t>
      </w:r>
      <w:proofErr w:type="gramEnd"/>
      <w:r w:rsidRPr="4AAD426B">
        <w:rPr>
          <w:rFonts w:ascii="Tinos" w:eastAsia="Tinos" w:hAnsi="Tinos" w:cs="Tinos"/>
          <w:color w:val="000000" w:themeColor="text1"/>
        </w:rPr>
        <w:t>).</w:t>
      </w:r>
    </w:p>
    <w:p w14:paraId="51DDCA15" w14:textId="3592B305" w:rsidR="00743EA7" w:rsidRDefault="322D6B66" w:rsidP="4AAD426B">
      <w:pPr>
        <w:spacing w:before="240" w:after="240" w:line="480" w:lineRule="auto"/>
      </w:pPr>
      <w:r w:rsidRPr="4AAD426B">
        <w:rPr>
          <w:rFonts w:ascii="Tinos" w:eastAsia="Tinos" w:hAnsi="Tinos" w:cs="Tinos"/>
          <w:color w:val="000000" w:themeColor="text1"/>
        </w:rPr>
        <w:lastRenderedPageBreak/>
        <w:t xml:space="preserve">In a similar way </w:t>
      </w:r>
      <w:proofErr w:type="gramStart"/>
      <w:r w:rsidRPr="4AAD426B">
        <w:rPr>
          <w:rFonts w:ascii="Tinos" w:eastAsia="Tinos" w:hAnsi="Tinos" w:cs="Tinos"/>
          <w:color w:val="000000" w:themeColor="text1"/>
        </w:rPr>
        <w:t>as</w:t>
      </w:r>
      <w:proofErr w:type="gramEnd"/>
      <w:r w:rsidRPr="4AAD426B">
        <w:rPr>
          <w:rFonts w:ascii="Tinos" w:eastAsia="Tinos" w:hAnsi="Tinos" w:cs="Tinos"/>
          <w:color w:val="000000" w:themeColor="text1"/>
        </w:rPr>
        <w:t xml:space="preserve"> the UK Council for Psychological (UKCP) charges £302 yearly for full clinical membership, with price reduction obtainable for payments through direct debit (UKCP, 2020-2021)</w:t>
      </w:r>
    </w:p>
    <w:p w14:paraId="7864D848" w14:textId="7A93C4B1"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 xml:space="preserve">Private healthcare providers Network (IHPN, n.d.): Represents independent healthcare </w:t>
      </w:r>
      <w:proofErr w:type="spellStart"/>
      <w:r w:rsidRPr="4AAD426B">
        <w:rPr>
          <w:rFonts w:ascii="Tinos" w:eastAsia="Tinos" w:hAnsi="Tinos" w:cs="Tinos"/>
          <w:color w:val="000000" w:themeColor="text1"/>
        </w:rPr>
        <w:t>organisations</w:t>
      </w:r>
      <w:proofErr w:type="spellEnd"/>
      <w:r w:rsidRPr="4AAD426B">
        <w:rPr>
          <w:rFonts w:ascii="Tinos" w:eastAsia="Tinos" w:hAnsi="Tinos" w:cs="Tinos"/>
          <w:color w:val="000000" w:themeColor="text1"/>
        </w:rPr>
        <w:t xml:space="preserve"> (IHPN), featuring professionals in the mental health field. British Association for Counselling and Psychotherapy (BACP), (</w:t>
      </w:r>
      <w:proofErr w:type="spellStart"/>
      <w:proofErr w:type="gramStart"/>
      <w:r w:rsidRPr="4AAD426B">
        <w:rPr>
          <w:rFonts w:ascii="Tinos" w:eastAsia="Tinos" w:hAnsi="Tinos" w:cs="Tinos"/>
          <w:color w:val="000000" w:themeColor="text1"/>
        </w:rPr>
        <w:t>BACP,n.d</w:t>
      </w:r>
      <w:proofErr w:type="spellEnd"/>
      <w:r w:rsidRPr="4AAD426B">
        <w:rPr>
          <w:rFonts w:ascii="Tinos" w:eastAsia="Tinos" w:hAnsi="Tinos" w:cs="Tinos"/>
          <w:color w:val="000000" w:themeColor="text1"/>
        </w:rPr>
        <w:t>.</w:t>
      </w:r>
      <w:proofErr w:type="gramEnd"/>
      <w:r w:rsidR="3FC21940" w:rsidRPr="4AAD426B">
        <w:rPr>
          <w:rFonts w:ascii="Tinos" w:eastAsia="Tinos" w:hAnsi="Tinos" w:cs="Tinos"/>
          <w:color w:val="000000" w:themeColor="text1"/>
        </w:rPr>
        <w:t>): professional</w:t>
      </w:r>
      <w:r w:rsidRPr="4AAD426B">
        <w:rPr>
          <w:rFonts w:ascii="Tinos" w:eastAsia="Tinos" w:hAnsi="Tinos" w:cs="Tinos"/>
          <w:color w:val="000000" w:themeColor="text1"/>
        </w:rPr>
        <w:t xml:space="preserve"> association for counsellor and psychotherapies, including professionals in private practice.</w:t>
      </w:r>
    </w:p>
    <w:p w14:paraId="27A64846" w14:textId="1947F7B6" w:rsidR="00743EA7" w:rsidRDefault="0C6560F7"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The United Kingdom Council for Psychotherapy (UKCP)</w:t>
      </w:r>
      <w:r w:rsidR="322D6B66" w:rsidRPr="4AAD426B">
        <w:rPr>
          <w:rFonts w:ascii="Tinos" w:eastAsia="Tinos" w:hAnsi="Tinos" w:cs="Tinos"/>
          <w:color w:val="000000" w:themeColor="text1"/>
        </w:rPr>
        <w:t xml:space="preserve"> is a professional </w:t>
      </w:r>
      <w:r w:rsidR="1F2676ED" w:rsidRPr="4AAD426B">
        <w:rPr>
          <w:rFonts w:ascii="Tinos" w:eastAsia="Tinos" w:hAnsi="Tinos" w:cs="Tinos"/>
          <w:color w:val="000000" w:themeColor="text1"/>
        </w:rPr>
        <w:t>association promoting</w:t>
      </w:r>
      <w:r w:rsidR="322D6B66" w:rsidRPr="4AAD426B">
        <w:rPr>
          <w:rFonts w:ascii="Tinos" w:eastAsia="Tinos" w:hAnsi="Tinos" w:cs="Tinos"/>
          <w:color w:val="000000" w:themeColor="text1"/>
        </w:rPr>
        <w:t xml:space="preserve"> the interests of psychotherapy </w:t>
      </w:r>
      <w:proofErr w:type="spellStart"/>
      <w:r w:rsidR="322D6B66" w:rsidRPr="4AAD426B">
        <w:rPr>
          <w:rFonts w:ascii="Tinos" w:eastAsia="Tinos" w:hAnsi="Tinos" w:cs="Tinos"/>
          <w:color w:val="000000" w:themeColor="text1"/>
        </w:rPr>
        <w:t>organisations</w:t>
      </w:r>
      <w:proofErr w:type="spellEnd"/>
      <w:r w:rsidR="322D6B66" w:rsidRPr="4AAD426B">
        <w:rPr>
          <w:rFonts w:ascii="Tinos" w:eastAsia="Tinos" w:hAnsi="Tinos" w:cs="Tinos"/>
          <w:color w:val="000000" w:themeColor="text1"/>
        </w:rPr>
        <w:t xml:space="preserve"> across the United Kingdom founded in 1993, the UKCP works to establish and preserve excellent standards in psychotherapy services in the interest of the public. It upholds a list of psychotherapists who adhere to its strict training and ethical criteria.</w:t>
      </w:r>
      <w:r w:rsidR="7D01738C" w:rsidRPr="4AAD426B">
        <w:rPr>
          <w:rFonts w:ascii="Tinos" w:eastAsia="Tinos" w:hAnsi="Tinos" w:cs="Tinos"/>
          <w:color w:val="000000" w:themeColor="text1"/>
        </w:rPr>
        <w:t xml:space="preserve"> (</w:t>
      </w:r>
      <w:proofErr w:type="spellStart"/>
      <w:proofErr w:type="gramStart"/>
      <w:r w:rsidR="7D01738C" w:rsidRPr="4AAD426B">
        <w:rPr>
          <w:rFonts w:ascii="Tinos" w:eastAsia="Tinos" w:hAnsi="Tinos" w:cs="Tinos"/>
          <w:color w:val="000000" w:themeColor="text1"/>
        </w:rPr>
        <w:t>UKCP,n.d</w:t>
      </w:r>
      <w:proofErr w:type="spellEnd"/>
      <w:r w:rsidR="7D01738C" w:rsidRPr="4AAD426B">
        <w:rPr>
          <w:rFonts w:ascii="Tinos" w:eastAsia="Tinos" w:hAnsi="Tinos" w:cs="Tinos"/>
          <w:color w:val="000000" w:themeColor="text1"/>
        </w:rPr>
        <w:t>.</w:t>
      </w:r>
      <w:proofErr w:type="gramEnd"/>
      <w:r w:rsidR="7D01738C" w:rsidRPr="4AAD426B">
        <w:rPr>
          <w:rFonts w:ascii="Tinos" w:eastAsia="Tinos" w:hAnsi="Tinos" w:cs="Tinos"/>
          <w:color w:val="000000" w:themeColor="text1"/>
        </w:rPr>
        <w:t xml:space="preserve">) </w:t>
      </w:r>
    </w:p>
    <w:p w14:paraId="1C2D0044" w14:textId="2109E371"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Recent shifts in mental health services provision</w:t>
      </w:r>
      <w:r w:rsidR="51DDDE9F" w:rsidRPr="4AAD426B">
        <w:rPr>
          <w:rFonts w:ascii="Tinos" w:eastAsia="Tinos" w:hAnsi="Tinos" w:cs="Tinos"/>
          <w:color w:val="000000" w:themeColor="text1"/>
        </w:rPr>
        <w:t>:</w:t>
      </w:r>
    </w:p>
    <w:p w14:paraId="18590072" w14:textId="73940604"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In August 2024, the NHS launched a 24-hour national mental health phone line</w:t>
      </w:r>
      <w:r w:rsidR="57E44EF7" w:rsidRPr="4AAD426B">
        <w:rPr>
          <w:rFonts w:ascii="Tinos" w:eastAsia="Tinos" w:hAnsi="Tinos" w:cs="Tinos"/>
          <w:color w:val="000000" w:themeColor="text1"/>
        </w:rPr>
        <w:t xml:space="preserve">. </w:t>
      </w:r>
    </w:p>
    <w:p w14:paraId="5C1652F0" w14:textId="1DF9503A" w:rsidR="00743EA7" w:rsidRDefault="57E44EF7"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It c</w:t>
      </w:r>
      <w:r w:rsidR="322D6B66" w:rsidRPr="4AAD426B">
        <w:rPr>
          <w:rFonts w:ascii="Tinos" w:eastAsia="Tinos" w:hAnsi="Tinos" w:cs="Tinos"/>
          <w:color w:val="000000" w:themeColor="text1"/>
        </w:rPr>
        <w:t xml:space="preserve">an be accessed via NHS 111 by opting for </w:t>
      </w:r>
      <w:r w:rsidR="558625A8" w:rsidRPr="4AAD426B">
        <w:rPr>
          <w:rFonts w:ascii="Tinos" w:eastAsia="Tinos" w:hAnsi="Tinos" w:cs="Tinos"/>
          <w:color w:val="000000" w:themeColor="text1"/>
        </w:rPr>
        <w:t>a mental</w:t>
      </w:r>
      <w:r w:rsidR="322D6B66" w:rsidRPr="4AAD426B">
        <w:rPr>
          <w:rFonts w:ascii="Tinos" w:eastAsia="Tinos" w:hAnsi="Tinos" w:cs="Tinos"/>
          <w:color w:val="000000" w:themeColor="text1"/>
        </w:rPr>
        <w:t xml:space="preserve"> health option. This service offers instant help from qualified experts to individuals facing mental health crises, intended to reduce the demands on GPs and A&amp;E services. Furthermore, information regarding phone call handlers </w:t>
      </w:r>
      <w:proofErr w:type="gramStart"/>
      <w:r w:rsidR="322D6B66" w:rsidRPr="4AAD426B">
        <w:rPr>
          <w:rFonts w:ascii="Tinos" w:eastAsia="Tinos" w:hAnsi="Tinos" w:cs="Tinos"/>
          <w:color w:val="000000" w:themeColor="text1"/>
        </w:rPr>
        <w:t>training,</w:t>
      </w:r>
      <w:proofErr w:type="gramEnd"/>
      <w:r w:rsidR="322D6B66" w:rsidRPr="4AAD426B">
        <w:rPr>
          <w:rFonts w:ascii="Tinos" w:eastAsia="Tinos" w:hAnsi="Tinos" w:cs="Tinos"/>
          <w:color w:val="000000" w:themeColor="text1"/>
        </w:rPr>
        <w:t xml:space="preserve"> and qualifications vary. </w:t>
      </w:r>
    </w:p>
    <w:p w14:paraId="4E2C4C77" w14:textId="53AF2579"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 xml:space="preserve">Some NHS 111 services </w:t>
      </w:r>
      <w:proofErr w:type="gramStart"/>
      <w:r w:rsidRPr="4AAD426B">
        <w:rPr>
          <w:rFonts w:ascii="Tinos" w:eastAsia="Tinos" w:hAnsi="Tinos" w:cs="Tinos"/>
          <w:color w:val="000000" w:themeColor="text1"/>
        </w:rPr>
        <w:t>recruit,</w:t>
      </w:r>
      <w:proofErr w:type="gramEnd"/>
      <w:r w:rsidRPr="4AAD426B">
        <w:rPr>
          <w:rFonts w:ascii="Tinos" w:eastAsia="Tinos" w:hAnsi="Tinos" w:cs="Tinos"/>
          <w:color w:val="000000" w:themeColor="text1"/>
        </w:rPr>
        <w:t xml:space="preserve"> professionals like nurses, and clinical practitioners, to directly manage Mental Health crisis phone calls. By way of illustration, the Norfolk and </w:t>
      </w:r>
      <w:r w:rsidRPr="4AAD426B">
        <w:rPr>
          <w:rFonts w:ascii="Tinos" w:eastAsia="Tinos" w:hAnsi="Tinos" w:cs="Tinos"/>
          <w:color w:val="000000" w:themeColor="text1"/>
        </w:rPr>
        <w:lastRenderedPageBreak/>
        <w:t xml:space="preserve">Suffolk NHS foundation Trust look for applicants who obtain a nursing degree or equivalent qualifications for the 111 Mental Health Option Service (NHS </w:t>
      </w:r>
      <w:proofErr w:type="gramStart"/>
      <w:r w:rsidRPr="4AAD426B">
        <w:rPr>
          <w:rFonts w:ascii="Tinos" w:eastAsia="Tinos" w:hAnsi="Tinos" w:cs="Tinos"/>
          <w:color w:val="000000" w:themeColor="text1"/>
        </w:rPr>
        <w:t>Jobs</w:t>
      </w:r>
      <w:r w:rsidR="58DF586B" w:rsidRPr="4AAD426B">
        <w:rPr>
          <w:rFonts w:ascii="Tinos" w:eastAsia="Tinos" w:hAnsi="Tinos" w:cs="Tinos"/>
          <w:color w:val="000000" w:themeColor="text1"/>
        </w:rPr>
        <w:t xml:space="preserve"> </w:t>
      </w:r>
      <w:r w:rsidRPr="4AAD426B">
        <w:rPr>
          <w:rFonts w:ascii="Tinos" w:eastAsia="Tinos" w:hAnsi="Tinos" w:cs="Tinos"/>
          <w:color w:val="000000" w:themeColor="text1"/>
        </w:rPr>
        <w:t>,</w:t>
      </w:r>
      <w:proofErr w:type="gramEnd"/>
      <w:r w:rsidRPr="4AAD426B">
        <w:rPr>
          <w:rFonts w:ascii="Tinos" w:eastAsia="Tinos" w:hAnsi="Tinos" w:cs="Tinos"/>
          <w:color w:val="000000" w:themeColor="text1"/>
        </w:rPr>
        <w:t xml:space="preserve">n.d.). Phone Call handlers’ qualification requirements overall are GCSE-Level education in </w:t>
      </w:r>
      <w:proofErr w:type="spellStart"/>
      <w:r w:rsidRPr="4AAD426B">
        <w:rPr>
          <w:rFonts w:ascii="Tinos" w:eastAsia="Tinos" w:hAnsi="Tinos" w:cs="Tinos"/>
          <w:color w:val="000000" w:themeColor="text1"/>
        </w:rPr>
        <w:t>Maths</w:t>
      </w:r>
      <w:proofErr w:type="spellEnd"/>
      <w:r w:rsidRPr="4AAD426B">
        <w:rPr>
          <w:rFonts w:ascii="Tinos" w:eastAsia="Tinos" w:hAnsi="Tinos" w:cs="Tinos"/>
          <w:color w:val="000000" w:themeColor="text1"/>
        </w:rPr>
        <w:t>, English, and IT skills (Health Careers, n.d.)</w:t>
      </w:r>
    </w:p>
    <w:p w14:paraId="54F0FF86" w14:textId="475E19EC"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 xml:space="preserve">Also, Phone call handlers alongside enrolment go through comprehensive training programs, normally lasting for </w:t>
      </w:r>
      <w:r w:rsidR="70006BD0" w:rsidRPr="4AAD426B">
        <w:rPr>
          <w:rFonts w:ascii="Tinos" w:eastAsia="Tinos" w:hAnsi="Tinos" w:cs="Tinos"/>
          <w:color w:val="000000" w:themeColor="text1"/>
        </w:rPr>
        <w:t>a few</w:t>
      </w:r>
      <w:r w:rsidRPr="4AAD426B">
        <w:rPr>
          <w:rFonts w:ascii="Tinos" w:eastAsia="Tinos" w:hAnsi="Tinos" w:cs="Tinos"/>
          <w:color w:val="000000" w:themeColor="text1"/>
        </w:rPr>
        <w:t xml:space="preserve"> weeks. This training teaches them the functioning of the call </w:t>
      </w:r>
      <w:proofErr w:type="spellStart"/>
      <w:r w:rsidRPr="4AAD426B">
        <w:rPr>
          <w:rFonts w:ascii="Tinos" w:eastAsia="Tinos" w:hAnsi="Tinos" w:cs="Tinos"/>
          <w:color w:val="000000" w:themeColor="text1"/>
        </w:rPr>
        <w:t>centre</w:t>
      </w:r>
      <w:proofErr w:type="spellEnd"/>
      <w:r w:rsidRPr="4AAD426B">
        <w:rPr>
          <w:rFonts w:ascii="Tinos" w:eastAsia="Tinos" w:hAnsi="Tinos" w:cs="Tinos"/>
          <w:color w:val="000000" w:themeColor="text1"/>
        </w:rPr>
        <w:t xml:space="preserve"> equipment, custom care, communication skills, first aid, focusing on calls, and delivering telephone help. Also, they are trained to use the NHS Pathway telephone triage </w:t>
      </w:r>
      <w:r w:rsidR="5DE47C29" w:rsidRPr="4AAD426B">
        <w:rPr>
          <w:rFonts w:ascii="Tinos" w:eastAsia="Tinos" w:hAnsi="Tinos" w:cs="Tinos"/>
          <w:color w:val="000000" w:themeColor="text1"/>
        </w:rPr>
        <w:t>system, which</w:t>
      </w:r>
      <w:r w:rsidRPr="4AAD426B">
        <w:rPr>
          <w:rFonts w:ascii="Tinos" w:eastAsia="Tinos" w:hAnsi="Tinos" w:cs="Tinos"/>
          <w:color w:val="000000" w:themeColor="text1"/>
        </w:rPr>
        <w:t xml:space="preserve"> is </w:t>
      </w:r>
      <w:proofErr w:type="gramStart"/>
      <w:r w:rsidRPr="4AAD426B">
        <w:rPr>
          <w:rFonts w:ascii="Tinos" w:eastAsia="Tinos" w:hAnsi="Tinos" w:cs="Tinos"/>
          <w:color w:val="000000" w:themeColor="text1"/>
        </w:rPr>
        <w:t>a clinical</w:t>
      </w:r>
      <w:proofErr w:type="gramEnd"/>
      <w:r w:rsidRPr="4AAD426B">
        <w:rPr>
          <w:rFonts w:ascii="Tinos" w:eastAsia="Tinos" w:hAnsi="Tinos" w:cs="Tinos"/>
          <w:color w:val="000000" w:themeColor="text1"/>
        </w:rPr>
        <w:t xml:space="preserve"> decision support (CDSS) supporting the remote assessment of callers to urgent and emergency services. Which leads them to assessing symptoms and supervising callers to suitable care (NHS England, n.d.)</w:t>
      </w:r>
    </w:p>
    <w:p w14:paraId="056596A3" w14:textId="1767637E"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 xml:space="preserve"> Practically when an individual selects the Mental</w:t>
      </w:r>
      <w:r w:rsidR="4707AEFC" w:rsidRPr="4AAD426B">
        <w:rPr>
          <w:rFonts w:ascii="Tinos" w:eastAsia="Tinos" w:hAnsi="Tinos" w:cs="Tinos"/>
          <w:color w:val="000000" w:themeColor="text1"/>
        </w:rPr>
        <w:t xml:space="preserve"> </w:t>
      </w:r>
      <w:r w:rsidRPr="4AAD426B">
        <w:rPr>
          <w:rFonts w:ascii="Tinos" w:eastAsia="Tinos" w:hAnsi="Tinos" w:cs="Tinos"/>
          <w:color w:val="000000" w:themeColor="text1"/>
        </w:rPr>
        <w:t>Health option on the NHS 111, their phone call will be answered by a trained call handler who applies the NHS Pathway system to assess the individuals condition, which then allows the phone call handler to direct them to appropriate help, which might involve talking with a mental health professional for further help care (NHS England, n.d.)</w:t>
      </w:r>
    </w:p>
    <w:p w14:paraId="5C08004D" w14:textId="1D595549" w:rsidR="00743EA7" w:rsidRDefault="322D6B66" w:rsidP="4AAD426B">
      <w:pPr>
        <w:spacing w:before="240" w:after="240" w:line="480" w:lineRule="auto"/>
      </w:pPr>
      <w:r w:rsidRPr="4AAD426B">
        <w:rPr>
          <w:rFonts w:ascii="Tinos" w:eastAsia="Tinos" w:hAnsi="Tinos" w:cs="Tinos"/>
          <w:color w:val="000000" w:themeColor="text1"/>
        </w:rPr>
        <w:t xml:space="preserve">The initiatives bring together efforts that were once managed locally, they had their own positives, and negatives in terms of understanding, and empathy which can lead to </w:t>
      </w:r>
      <w:proofErr w:type="gramStart"/>
      <w:r w:rsidRPr="4AAD426B">
        <w:rPr>
          <w:rFonts w:ascii="Tinos" w:eastAsia="Tinos" w:hAnsi="Tinos" w:cs="Tinos"/>
          <w:color w:val="000000" w:themeColor="text1"/>
        </w:rPr>
        <w:t>a more</w:t>
      </w:r>
      <w:proofErr w:type="gramEnd"/>
      <w:r w:rsidRPr="4AAD426B">
        <w:rPr>
          <w:rFonts w:ascii="Tinos" w:eastAsia="Tinos" w:hAnsi="Tinos" w:cs="Tinos"/>
          <w:color w:val="000000" w:themeColor="text1"/>
        </w:rPr>
        <w:t xml:space="preserve"> </w:t>
      </w:r>
      <w:proofErr w:type="spellStart"/>
      <w:r w:rsidRPr="4AAD426B">
        <w:rPr>
          <w:rFonts w:ascii="Tinos" w:eastAsia="Tinos" w:hAnsi="Tinos" w:cs="Tinos"/>
          <w:color w:val="000000" w:themeColor="text1"/>
        </w:rPr>
        <w:t>personalised</w:t>
      </w:r>
      <w:proofErr w:type="spellEnd"/>
      <w:r w:rsidRPr="4AAD426B">
        <w:rPr>
          <w:rFonts w:ascii="Tinos" w:eastAsia="Tinos" w:hAnsi="Tinos" w:cs="Tinos"/>
          <w:color w:val="000000" w:themeColor="text1"/>
        </w:rPr>
        <w:t xml:space="preserve">, and empathetic care due to some local mental health services often have deeply rooted in their communities, </w:t>
      </w:r>
      <w:proofErr w:type="gramStart"/>
      <w:r w:rsidRPr="4AAD426B">
        <w:rPr>
          <w:rFonts w:ascii="Tinos" w:eastAsia="Tinos" w:hAnsi="Tinos" w:cs="Tinos"/>
          <w:color w:val="000000" w:themeColor="text1"/>
        </w:rPr>
        <w:t>and also</w:t>
      </w:r>
      <w:proofErr w:type="gramEnd"/>
      <w:r w:rsidRPr="4AAD426B">
        <w:rPr>
          <w:rFonts w:ascii="Tinos" w:eastAsia="Tinos" w:hAnsi="Tinos" w:cs="Tinos"/>
          <w:color w:val="000000" w:themeColor="text1"/>
        </w:rPr>
        <w:t xml:space="preserve"> due to the cost. Illustrating a substantial rise in the need for mental health services following the COVID- 19 pandemic.</w:t>
      </w:r>
    </w:p>
    <w:p w14:paraId="663A43BA" w14:textId="6DCDA68A"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lastRenderedPageBreak/>
        <w:t>Although, in January 2025, the UK government issued a statement on reducing NHS performance targets from 32 to 18, eliminating essential mental health and dementia targets</w:t>
      </w:r>
      <w:r w:rsidR="43540AEB" w:rsidRPr="4AAD426B">
        <w:rPr>
          <w:rFonts w:ascii="Tinos" w:eastAsia="Tinos" w:hAnsi="Tinos" w:cs="Tinos"/>
          <w:color w:val="000000" w:themeColor="text1"/>
        </w:rPr>
        <w:t xml:space="preserve">. </w:t>
      </w:r>
      <w:r w:rsidRPr="4AAD426B">
        <w:rPr>
          <w:rFonts w:ascii="Tinos" w:eastAsia="Tinos" w:hAnsi="Tinos" w:cs="Tinos"/>
          <w:color w:val="000000" w:themeColor="text1"/>
        </w:rPr>
        <w:t>Analysts suggest that this undermines mental health priorities, and support for dementia patients, which may impact the quality and availability of care services.</w:t>
      </w:r>
      <w:r w:rsidR="199751F4" w:rsidRPr="4AAD426B">
        <w:rPr>
          <w:rFonts w:ascii="Tinos" w:eastAsia="Tinos" w:hAnsi="Tinos" w:cs="Tinos"/>
          <w:color w:val="000000" w:themeColor="text1"/>
        </w:rPr>
        <w:t xml:space="preserve"> (O’Dowd, 2025)</w:t>
      </w:r>
    </w:p>
    <w:p w14:paraId="4871FC6E" w14:textId="382D77D0" w:rsidR="00743EA7" w:rsidRDefault="322D6B66" w:rsidP="4AAD426B">
      <w:pPr>
        <w:spacing w:before="240" w:after="240" w:line="480" w:lineRule="auto"/>
        <w:rPr>
          <w:rFonts w:ascii="Tinos" w:eastAsia="Tinos" w:hAnsi="Tinos" w:cs="Tinos"/>
          <w:color w:val="000000" w:themeColor="text1"/>
        </w:rPr>
      </w:pPr>
      <w:r w:rsidRPr="4AAD426B">
        <w:rPr>
          <w:rFonts w:ascii="Tinos" w:eastAsia="Tinos" w:hAnsi="Tinos" w:cs="Tinos"/>
          <w:color w:val="000000" w:themeColor="text1"/>
        </w:rPr>
        <w:t xml:space="preserve">These shifts highlight the need for continued </w:t>
      </w:r>
      <w:proofErr w:type="spellStart"/>
      <w:r w:rsidRPr="4AAD426B">
        <w:rPr>
          <w:rFonts w:ascii="Tinos" w:eastAsia="Tinos" w:hAnsi="Tinos" w:cs="Tinos"/>
          <w:color w:val="000000" w:themeColor="text1"/>
        </w:rPr>
        <w:t>di</w:t>
      </w:r>
      <w:r w:rsidR="31E5DACA" w:rsidRPr="4AAD426B">
        <w:rPr>
          <w:rFonts w:ascii="Tinos" w:eastAsia="Tinos" w:hAnsi="Tinos" w:cs="Tinos"/>
          <w:color w:val="000000" w:themeColor="text1"/>
        </w:rPr>
        <w:t>sscusses</w:t>
      </w:r>
      <w:proofErr w:type="spellEnd"/>
      <w:r w:rsidRPr="4AAD426B">
        <w:rPr>
          <w:rFonts w:ascii="Tinos" w:eastAsia="Tinos" w:hAnsi="Tinos" w:cs="Tinos"/>
          <w:color w:val="000000" w:themeColor="text1"/>
        </w:rPr>
        <w:t xml:space="preserve"> and policy </w:t>
      </w:r>
      <w:proofErr w:type="gramStart"/>
      <w:r w:rsidRPr="4AAD426B">
        <w:rPr>
          <w:rFonts w:ascii="Tinos" w:eastAsia="Tinos" w:hAnsi="Tinos" w:cs="Tinos"/>
          <w:color w:val="000000" w:themeColor="text1"/>
        </w:rPr>
        <w:t>restructure</w:t>
      </w:r>
      <w:proofErr w:type="gramEnd"/>
      <w:r w:rsidRPr="4AAD426B">
        <w:rPr>
          <w:rFonts w:ascii="Tinos" w:eastAsia="Tinos" w:hAnsi="Tinos" w:cs="Tinos"/>
          <w:color w:val="000000" w:themeColor="text1"/>
        </w:rPr>
        <w:t xml:space="preserve"> to make certain that mental health services effectively meet </w:t>
      </w:r>
      <w:r w:rsidR="6A37B2D1" w:rsidRPr="4AAD426B">
        <w:rPr>
          <w:rFonts w:ascii="Tinos" w:eastAsia="Tinos" w:hAnsi="Tinos" w:cs="Tinos"/>
          <w:color w:val="000000" w:themeColor="text1"/>
        </w:rPr>
        <w:t>the needs</w:t>
      </w:r>
      <w:r w:rsidRPr="4AAD426B">
        <w:rPr>
          <w:rFonts w:ascii="Tinos" w:eastAsia="Tinos" w:hAnsi="Tinos" w:cs="Tinos"/>
          <w:color w:val="000000" w:themeColor="text1"/>
        </w:rPr>
        <w:t xml:space="preserve"> </w:t>
      </w:r>
      <w:proofErr w:type="gramStart"/>
      <w:r w:rsidRPr="4AAD426B">
        <w:rPr>
          <w:rFonts w:ascii="Tinos" w:eastAsia="Tinos" w:hAnsi="Tinos" w:cs="Tinos"/>
          <w:color w:val="000000" w:themeColor="text1"/>
        </w:rPr>
        <w:t>for</w:t>
      </w:r>
      <w:proofErr w:type="gramEnd"/>
      <w:r w:rsidRPr="4AAD426B">
        <w:rPr>
          <w:rFonts w:ascii="Tinos" w:eastAsia="Tinos" w:hAnsi="Tinos" w:cs="Tinos"/>
          <w:color w:val="000000" w:themeColor="text1"/>
        </w:rPr>
        <w:t xml:space="preserve"> individuals </w:t>
      </w:r>
      <w:r w:rsidR="7B469839" w:rsidRPr="4AAD426B">
        <w:rPr>
          <w:rFonts w:ascii="Tinos" w:eastAsia="Tinos" w:hAnsi="Tinos" w:cs="Tinos"/>
          <w:color w:val="000000" w:themeColor="text1"/>
        </w:rPr>
        <w:t>in</w:t>
      </w:r>
      <w:r w:rsidRPr="4AAD426B">
        <w:rPr>
          <w:rFonts w:ascii="Tinos" w:eastAsia="Tinos" w:hAnsi="Tinos" w:cs="Tinos"/>
          <w:color w:val="000000" w:themeColor="text1"/>
        </w:rPr>
        <w:t xml:space="preserve"> the UK.</w:t>
      </w:r>
    </w:p>
    <w:p w14:paraId="7F5DCD94" w14:textId="23790B53" w:rsidR="00743EA7" w:rsidRDefault="2086C793" w:rsidP="7472B081">
      <w:pPr>
        <w:spacing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b/>
          <w:bCs/>
          <w:i/>
          <w:iCs/>
          <w:color w:val="000000" w:themeColor="text1"/>
          <w:u w:val="single"/>
        </w:rPr>
        <w:t xml:space="preserve">What resources are available for </w:t>
      </w:r>
      <w:r w:rsidR="01A9C015" w:rsidRPr="4AAD426B">
        <w:rPr>
          <w:rFonts w:ascii="Times New Roman" w:eastAsia="Times New Roman" w:hAnsi="Times New Roman" w:cs="Times New Roman"/>
          <w:b/>
          <w:bCs/>
          <w:i/>
          <w:iCs/>
          <w:color w:val="000000" w:themeColor="text1"/>
          <w:u w:val="single"/>
        </w:rPr>
        <w:t>mental</w:t>
      </w:r>
      <w:r w:rsidRPr="4AAD426B">
        <w:rPr>
          <w:rFonts w:ascii="Times New Roman" w:eastAsia="Times New Roman" w:hAnsi="Times New Roman" w:cs="Times New Roman"/>
          <w:b/>
          <w:bCs/>
          <w:i/>
          <w:iCs/>
          <w:color w:val="000000" w:themeColor="text1"/>
          <w:u w:val="single"/>
        </w:rPr>
        <w:t xml:space="preserve"> health treatment in both the public and private sectors and </w:t>
      </w:r>
      <w:r w:rsidR="1A263F60" w:rsidRPr="4AAD426B">
        <w:rPr>
          <w:rFonts w:ascii="Times New Roman" w:eastAsia="Times New Roman" w:hAnsi="Times New Roman" w:cs="Times New Roman"/>
          <w:b/>
          <w:bCs/>
          <w:i/>
          <w:iCs/>
          <w:color w:val="000000" w:themeColor="text1"/>
          <w:u w:val="single"/>
        </w:rPr>
        <w:t>third-party</w:t>
      </w:r>
      <w:r w:rsidRPr="4AAD426B">
        <w:rPr>
          <w:rFonts w:ascii="Times New Roman" w:eastAsia="Times New Roman" w:hAnsi="Times New Roman" w:cs="Times New Roman"/>
          <w:b/>
          <w:bCs/>
          <w:i/>
          <w:iCs/>
          <w:color w:val="000000" w:themeColor="text1"/>
          <w:u w:val="single"/>
        </w:rPr>
        <w:t xml:space="preserve"> sectors. </w:t>
      </w:r>
    </w:p>
    <w:p w14:paraId="126BD500" w14:textId="3712D3A1" w:rsidR="00743EA7" w:rsidRDefault="2086C793" w:rsidP="7472B081">
      <w:pPr>
        <w:spacing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With the understanding of mental health developing on a national scale, the resources available have developed. There are resources within public, private and third-party sectors which are all beneficial. Within England a central resource within the public sector is that of the National Health Service (NHS) England. According to the NHS </w:t>
      </w:r>
      <w:r w:rsidR="68413C28" w:rsidRPr="7472B081">
        <w:rPr>
          <w:rFonts w:ascii="Times New Roman" w:eastAsia="Times New Roman" w:hAnsi="Times New Roman" w:cs="Times New Roman"/>
          <w:color w:val="000000" w:themeColor="text1"/>
        </w:rPr>
        <w:t xml:space="preserve">25% </w:t>
      </w:r>
      <w:r w:rsidRPr="7472B081">
        <w:rPr>
          <w:rFonts w:ascii="Times New Roman" w:eastAsia="Times New Roman" w:hAnsi="Times New Roman" w:cs="Times New Roman"/>
          <w:color w:val="000000" w:themeColor="text1"/>
        </w:rPr>
        <w:t>of adults experience one diagnosable mental health problem and ten percent of children have a diagnosable mental health problem</w:t>
      </w:r>
      <w:r w:rsidR="46CA1AE8" w:rsidRPr="7472B081">
        <w:rPr>
          <w:rFonts w:ascii="Times New Roman" w:eastAsia="Times New Roman" w:hAnsi="Times New Roman" w:cs="Times New Roman"/>
          <w:color w:val="000000" w:themeColor="text1"/>
        </w:rPr>
        <w:t xml:space="preserve"> (NHS, 2024)</w:t>
      </w:r>
      <w:r w:rsidRPr="7472B081">
        <w:rPr>
          <w:rFonts w:ascii="Times New Roman" w:eastAsia="Times New Roman" w:hAnsi="Times New Roman" w:cs="Times New Roman"/>
          <w:color w:val="000000" w:themeColor="text1"/>
        </w:rPr>
        <w:t>.</w:t>
      </w:r>
    </w:p>
    <w:p w14:paraId="7315C71F" w14:textId="3722E961" w:rsidR="00743EA7" w:rsidRDefault="2086C793" w:rsidP="7472B081">
      <w:pPr>
        <w:spacing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 There </w:t>
      </w:r>
      <w:r w:rsidR="2C3584D3" w:rsidRPr="4AAD426B">
        <w:rPr>
          <w:rFonts w:ascii="Times New Roman" w:eastAsia="Times New Roman" w:hAnsi="Times New Roman" w:cs="Times New Roman"/>
          <w:color w:val="000000" w:themeColor="text1"/>
        </w:rPr>
        <w:t>have</w:t>
      </w:r>
      <w:r w:rsidRPr="4AAD426B">
        <w:rPr>
          <w:rFonts w:ascii="Times New Roman" w:eastAsia="Times New Roman" w:hAnsi="Times New Roman" w:cs="Times New Roman"/>
          <w:color w:val="000000" w:themeColor="text1"/>
        </w:rPr>
        <w:t xml:space="preserve"> been developments within the mental health sector within the last </w:t>
      </w:r>
      <w:r w:rsidR="040E13A1" w:rsidRPr="4AAD426B">
        <w:rPr>
          <w:rFonts w:ascii="Times New Roman" w:eastAsia="Times New Roman" w:hAnsi="Times New Roman" w:cs="Times New Roman"/>
          <w:color w:val="000000" w:themeColor="text1"/>
        </w:rPr>
        <w:t>thirty-five</w:t>
      </w:r>
      <w:r w:rsidRPr="4AAD426B">
        <w:rPr>
          <w:rFonts w:ascii="Times New Roman" w:eastAsia="Times New Roman" w:hAnsi="Times New Roman" w:cs="Times New Roman"/>
          <w:color w:val="000000" w:themeColor="text1"/>
        </w:rPr>
        <w:t xml:space="preserve"> years. In the 1990s the “Care </w:t>
      </w:r>
      <w:proofErr w:type="spellStart"/>
      <w:r w:rsidRPr="4AAD426B">
        <w:rPr>
          <w:rFonts w:ascii="Times New Roman" w:eastAsia="Times New Roman" w:hAnsi="Times New Roman" w:cs="Times New Roman"/>
          <w:color w:val="000000" w:themeColor="text1"/>
        </w:rPr>
        <w:t>Programme</w:t>
      </w:r>
      <w:proofErr w:type="spellEnd"/>
      <w:r w:rsidRPr="4AAD426B">
        <w:rPr>
          <w:rFonts w:ascii="Times New Roman" w:eastAsia="Times New Roman" w:hAnsi="Times New Roman" w:cs="Times New Roman"/>
          <w:color w:val="000000" w:themeColor="text1"/>
        </w:rPr>
        <w:t xml:space="preserve"> Approach” was developed to provide a more vigorous approach to supporting people with severe mental illnesses , to </w:t>
      </w:r>
      <w:r w:rsidR="58607509" w:rsidRPr="4AAD426B">
        <w:rPr>
          <w:rFonts w:ascii="Times New Roman" w:eastAsia="Times New Roman" w:hAnsi="Times New Roman" w:cs="Times New Roman"/>
          <w:color w:val="000000" w:themeColor="text1"/>
        </w:rPr>
        <w:t>i</w:t>
      </w:r>
      <w:r w:rsidRPr="4AAD426B">
        <w:rPr>
          <w:rFonts w:ascii="Times New Roman" w:eastAsia="Times New Roman" w:hAnsi="Times New Roman" w:cs="Times New Roman"/>
          <w:color w:val="000000" w:themeColor="text1"/>
        </w:rPr>
        <w:t>n 2024 progressing to age appropriate crisis care via NHS 111, these services include 24/7 Crisis Resolution Home Treatment (CRHT) functions for adults, operating in line with best practice by 2020/21 and maintaining coverage to 2023/24 and 24/7 provision for children and young people that combines crisis assessment, brief response and intensive home treatment functions</w:t>
      </w:r>
      <w:r w:rsidR="5CFD4671" w:rsidRPr="4AAD426B">
        <w:rPr>
          <w:rFonts w:ascii="Times New Roman" w:eastAsia="Times New Roman" w:hAnsi="Times New Roman" w:cs="Times New Roman"/>
          <w:color w:val="000000" w:themeColor="text1"/>
        </w:rPr>
        <w:t xml:space="preserve"> (NHS, 2019)</w:t>
      </w:r>
      <w:r w:rsidRPr="4AAD426B">
        <w:rPr>
          <w:rFonts w:ascii="Times New Roman" w:eastAsia="Times New Roman" w:hAnsi="Times New Roman" w:cs="Times New Roman"/>
          <w:color w:val="000000" w:themeColor="text1"/>
        </w:rPr>
        <w:t xml:space="preserve">. </w:t>
      </w:r>
    </w:p>
    <w:p w14:paraId="7D4B2C64" w14:textId="7D9E2DE3" w:rsidR="00743EA7" w:rsidRDefault="2086C793" w:rsidP="7472B081">
      <w:pPr>
        <w:spacing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lastRenderedPageBreak/>
        <w:t xml:space="preserve"> Talking therapies are a resource that </w:t>
      </w:r>
      <w:bookmarkStart w:id="0" w:name="_Int_YnZxPXBG"/>
      <w:proofErr w:type="gramStart"/>
      <w:r w:rsidRPr="4AAD426B">
        <w:rPr>
          <w:rFonts w:ascii="Times New Roman" w:eastAsia="Times New Roman" w:hAnsi="Times New Roman" w:cs="Times New Roman"/>
          <w:color w:val="000000" w:themeColor="text1"/>
        </w:rPr>
        <w:t>are</w:t>
      </w:r>
      <w:bookmarkEnd w:id="0"/>
      <w:proofErr w:type="gramEnd"/>
      <w:r w:rsidRPr="4AAD426B">
        <w:rPr>
          <w:rFonts w:ascii="Times New Roman" w:eastAsia="Times New Roman" w:hAnsi="Times New Roman" w:cs="Times New Roman"/>
          <w:color w:val="000000" w:themeColor="text1"/>
        </w:rPr>
        <w:t xml:space="preserve"> becoming </w:t>
      </w:r>
      <w:proofErr w:type="spellStart"/>
      <w:r w:rsidRPr="4AAD426B">
        <w:rPr>
          <w:rFonts w:ascii="Times New Roman" w:eastAsia="Times New Roman" w:hAnsi="Times New Roman" w:cs="Times New Roman"/>
          <w:color w:val="000000" w:themeColor="text1"/>
        </w:rPr>
        <w:t>utilised</w:t>
      </w:r>
      <w:proofErr w:type="spellEnd"/>
      <w:r w:rsidRPr="4AAD426B">
        <w:rPr>
          <w:rFonts w:ascii="Times New Roman" w:eastAsia="Times New Roman" w:hAnsi="Times New Roman" w:cs="Times New Roman"/>
          <w:color w:val="000000" w:themeColor="text1"/>
        </w:rPr>
        <w:t xml:space="preserve"> among the general population. Talking therapies are a resource that are used for a variety of mental health conditions </w:t>
      </w:r>
      <w:proofErr w:type="gramStart"/>
      <w:r w:rsidRPr="4AAD426B">
        <w:rPr>
          <w:rFonts w:ascii="Times New Roman" w:eastAsia="Times New Roman" w:hAnsi="Times New Roman" w:cs="Times New Roman"/>
          <w:color w:val="000000" w:themeColor="text1"/>
        </w:rPr>
        <w:t>including, but</w:t>
      </w:r>
      <w:proofErr w:type="gramEnd"/>
      <w:r w:rsidRPr="4AAD426B">
        <w:rPr>
          <w:rFonts w:ascii="Times New Roman" w:eastAsia="Times New Roman" w:hAnsi="Times New Roman" w:cs="Times New Roman"/>
          <w:color w:val="000000" w:themeColor="text1"/>
        </w:rPr>
        <w:t xml:space="preserve"> not limited </w:t>
      </w:r>
      <w:r w:rsidR="2BED0DDE" w:rsidRPr="4AAD426B">
        <w:rPr>
          <w:rFonts w:ascii="Times New Roman" w:eastAsia="Times New Roman" w:hAnsi="Times New Roman" w:cs="Times New Roman"/>
          <w:color w:val="000000" w:themeColor="text1"/>
        </w:rPr>
        <w:t>to;</w:t>
      </w:r>
      <w:r w:rsidRPr="4AAD426B">
        <w:rPr>
          <w:rFonts w:ascii="Times New Roman" w:eastAsia="Times New Roman" w:hAnsi="Times New Roman" w:cs="Times New Roman"/>
          <w:color w:val="000000" w:themeColor="text1"/>
        </w:rPr>
        <w:t xml:space="preserve"> Agoraphobia, body dysmorphic disorder (BDD), depression, </w:t>
      </w:r>
      <w:proofErr w:type="spellStart"/>
      <w:r w:rsidRPr="4AAD426B">
        <w:rPr>
          <w:rFonts w:ascii="Times New Roman" w:eastAsia="Times New Roman" w:hAnsi="Times New Roman" w:cs="Times New Roman"/>
          <w:color w:val="000000" w:themeColor="text1"/>
        </w:rPr>
        <w:t>generalised</w:t>
      </w:r>
      <w:proofErr w:type="spellEnd"/>
      <w:r w:rsidRPr="4AAD426B">
        <w:rPr>
          <w:rFonts w:ascii="Times New Roman" w:eastAsia="Times New Roman" w:hAnsi="Times New Roman" w:cs="Times New Roman"/>
          <w:color w:val="000000" w:themeColor="text1"/>
        </w:rPr>
        <w:t xml:space="preserve"> anxiety disorder, health anxiety (hypochondriasis), obsessive-compulsive disorder (OCD), specific phobias (such as heights)</w:t>
      </w:r>
      <w:r w:rsidR="3E25BA0D" w:rsidRPr="4AAD426B">
        <w:rPr>
          <w:rFonts w:ascii="Times New Roman" w:eastAsia="Times New Roman" w:hAnsi="Times New Roman" w:cs="Times New Roman"/>
          <w:color w:val="000000" w:themeColor="text1"/>
        </w:rPr>
        <w:t xml:space="preserve"> (NHS, 2023)</w:t>
      </w:r>
      <w:r w:rsidRPr="4AAD426B">
        <w:rPr>
          <w:rFonts w:ascii="Times New Roman" w:eastAsia="Times New Roman" w:hAnsi="Times New Roman" w:cs="Times New Roman"/>
          <w:color w:val="000000" w:themeColor="text1"/>
        </w:rPr>
        <w:t xml:space="preserve">. </w:t>
      </w:r>
    </w:p>
    <w:p w14:paraId="569B4227" w14:textId="1CD84F05" w:rsidR="00743EA7" w:rsidRDefault="2086C793" w:rsidP="7472B081">
      <w:pPr>
        <w:spacing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lang w:val="en-GB"/>
        </w:rPr>
        <w:t>The reasons for utilising the private sector differ from feeling as though you are not receiving</w:t>
      </w:r>
      <w:r w:rsidRPr="4AAD426B">
        <w:rPr>
          <w:rFonts w:ascii="Times New Roman" w:eastAsia="Times New Roman" w:hAnsi="Times New Roman" w:cs="Times New Roman"/>
          <w:color w:val="000000" w:themeColor="text1"/>
        </w:rPr>
        <w:t xml:space="preserve"> adequate support and</w:t>
      </w:r>
      <w:r w:rsidR="2B94AB83" w:rsidRPr="4AAD426B">
        <w:rPr>
          <w:rFonts w:ascii="Times New Roman" w:eastAsia="Times New Roman" w:hAnsi="Times New Roman" w:cs="Times New Roman"/>
          <w:color w:val="000000" w:themeColor="text1"/>
        </w:rPr>
        <w:t xml:space="preserve"> </w:t>
      </w:r>
      <w:r w:rsidR="282CA9E1" w:rsidRPr="4AAD426B">
        <w:rPr>
          <w:rFonts w:ascii="Times New Roman" w:eastAsia="Times New Roman" w:hAnsi="Times New Roman" w:cs="Times New Roman"/>
          <w:color w:val="000000" w:themeColor="text1"/>
        </w:rPr>
        <w:t>if a</w:t>
      </w:r>
      <w:r w:rsidRPr="4AAD426B">
        <w:rPr>
          <w:rFonts w:ascii="Times New Roman" w:eastAsia="Times New Roman" w:hAnsi="Times New Roman" w:cs="Times New Roman"/>
          <w:color w:val="000000" w:themeColor="text1"/>
        </w:rPr>
        <w:t xml:space="preserve"> second opinion that is regulated by “</w:t>
      </w:r>
      <w:r w:rsidR="09454ADE" w:rsidRPr="4AAD426B">
        <w:rPr>
          <w:rFonts w:ascii="Times New Roman" w:eastAsia="Times New Roman" w:hAnsi="Times New Roman" w:cs="Times New Roman"/>
          <w:color w:val="000000" w:themeColor="text1"/>
        </w:rPr>
        <w:t>C</w:t>
      </w:r>
      <w:r w:rsidRPr="4AAD426B">
        <w:rPr>
          <w:rFonts w:ascii="Times New Roman" w:eastAsia="Times New Roman" w:hAnsi="Times New Roman" w:cs="Times New Roman"/>
          <w:color w:val="000000" w:themeColor="text1"/>
        </w:rPr>
        <w:t xml:space="preserve">are </w:t>
      </w:r>
      <w:r w:rsidR="490A3993" w:rsidRPr="4AAD426B">
        <w:rPr>
          <w:rFonts w:ascii="Times New Roman" w:eastAsia="Times New Roman" w:hAnsi="Times New Roman" w:cs="Times New Roman"/>
          <w:color w:val="000000" w:themeColor="text1"/>
        </w:rPr>
        <w:t>Q</w:t>
      </w:r>
      <w:r w:rsidRPr="4AAD426B">
        <w:rPr>
          <w:rFonts w:ascii="Times New Roman" w:eastAsia="Times New Roman" w:hAnsi="Times New Roman" w:cs="Times New Roman"/>
          <w:color w:val="000000" w:themeColor="text1"/>
        </w:rPr>
        <w:t xml:space="preserve">uality </w:t>
      </w:r>
      <w:r w:rsidR="57EC3302" w:rsidRPr="4AAD426B">
        <w:rPr>
          <w:rFonts w:ascii="Times New Roman" w:eastAsia="Times New Roman" w:hAnsi="Times New Roman" w:cs="Times New Roman"/>
          <w:color w:val="000000" w:themeColor="text1"/>
        </w:rPr>
        <w:t>C</w:t>
      </w:r>
      <w:r w:rsidRPr="4AAD426B">
        <w:rPr>
          <w:rFonts w:ascii="Times New Roman" w:eastAsia="Times New Roman" w:hAnsi="Times New Roman" w:cs="Times New Roman"/>
          <w:color w:val="000000" w:themeColor="text1"/>
        </w:rPr>
        <w:t xml:space="preserve">ommission” to wanting more intensive and different methods of support that are not provided by the </w:t>
      </w:r>
      <w:r w:rsidR="062449A5" w:rsidRPr="4AAD426B">
        <w:rPr>
          <w:rFonts w:ascii="Times New Roman" w:eastAsia="Times New Roman" w:hAnsi="Times New Roman" w:cs="Times New Roman"/>
          <w:color w:val="000000" w:themeColor="text1"/>
        </w:rPr>
        <w:t>NHS (</w:t>
      </w:r>
      <w:r w:rsidR="55945DF0" w:rsidRPr="4AAD426B">
        <w:rPr>
          <w:rFonts w:ascii="Times New Roman" w:eastAsia="Times New Roman" w:hAnsi="Times New Roman" w:cs="Times New Roman"/>
          <w:color w:val="000000" w:themeColor="text1"/>
        </w:rPr>
        <w:t xml:space="preserve">Care Quality </w:t>
      </w:r>
      <w:proofErr w:type="spellStart"/>
      <w:r w:rsidR="55945DF0" w:rsidRPr="4AAD426B">
        <w:rPr>
          <w:rFonts w:ascii="Times New Roman" w:eastAsia="Times New Roman" w:hAnsi="Times New Roman" w:cs="Times New Roman"/>
          <w:color w:val="000000" w:themeColor="text1"/>
        </w:rPr>
        <w:t>Commision</w:t>
      </w:r>
      <w:proofErr w:type="spellEnd"/>
      <w:r w:rsidR="55945DF0" w:rsidRPr="4AAD426B">
        <w:rPr>
          <w:rFonts w:ascii="Times New Roman" w:eastAsia="Times New Roman" w:hAnsi="Times New Roman" w:cs="Times New Roman"/>
          <w:color w:val="000000" w:themeColor="text1"/>
        </w:rPr>
        <w:t>, 2025)</w:t>
      </w:r>
      <w:r w:rsidRPr="4AAD426B">
        <w:rPr>
          <w:rFonts w:ascii="Times New Roman" w:eastAsia="Times New Roman" w:hAnsi="Times New Roman" w:cs="Times New Roman"/>
          <w:color w:val="000000" w:themeColor="text1"/>
        </w:rPr>
        <w:t xml:space="preserve">.  Private sector </w:t>
      </w:r>
      <w:proofErr w:type="spellStart"/>
      <w:r w:rsidRPr="4AAD426B">
        <w:rPr>
          <w:rFonts w:ascii="Times New Roman" w:eastAsia="Times New Roman" w:hAnsi="Times New Roman" w:cs="Times New Roman"/>
          <w:color w:val="000000" w:themeColor="text1"/>
        </w:rPr>
        <w:t>organisations</w:t>
      </w:r>
      <w:proofErr w:type="spellEnd"/>
      <w:r w:rsidRPr="4AAD426B">
        <w:rPr>
          <w:rFonts w:ascii="Times New Roman" w:eastAsia="Times New Roman" w:hAnsi="Times New Roman" w:cs="Times New Roman"/>
          <w:color w:val="000000" w:themeColor="text1"/>
        </w:rPr>
        <w:t xml:space="preserve"> such as</w:t>
      </w:r>
      <w:r w:rsidR="33B258DA" w:rsidRPr="4AAD426B">
        <w:rPr>
          <w:rFonts w:ascii="Times New Roman" w:eastAsia="Times New Roman" w:hAnsi="Times New Roman" w:cs="Times New Roman"/>
          <w:color w:val="000000" w:themeColor="text1"/>
        </w:rPr>
        <w:t xml:space="preserve"> </w:t>
      </w:r>
      <w:r w:rsidRPr="4AAD426B">
        <w:rPr>
          <w:rFonts w:ascii="Times New Roman" w:eastAsia="Times New Roman" w:hAnsi="Times New Roman" w:cs="Times New Roman"/>
          <w:color w:val="000000" w:themeColor="text1"/>
        </w:rPr>
        <w:t xml:space="preserve">Better </w:t>
      </w:r>
      <w:r w:rsidR="3E674185" w:rsidRPr="4AAD426B">
        <w:rPr>
          <w:rFonts w:ascii="Times New Roman" w:eastAsia="Times New Roman" w:hAnsi="Times New Roman" w:cs="Times New Roman"/>
          <w:color w:val="000000" w:themeColor="text1"/>
        </w:rPr>
        <w:t>H</w:t>
      </w:r>
      <w:r w:rsidRPr="4AAD426B">
        <w:rPr>
          <w:rFonts w:ascii="Times New Roman" w:eastAsia="Times New Roman" w:hAnsi="Times New Roman" w:cs="Times New Roman"/>
          <w:color w:val="000000" w:themeColor="text1"/>
        </w:rPr>
        <w:t>elp offer different methods of support which have proved effective</w:t>
      </w:r>
      <w:r w:rsidR="28B683C4" w:rsidRPr="4AAD426B">
        <w:rPr>
          <w:rFonts w:ascii="Times New Roman" w:eastAsia="Times New Roman" w:hAnsi="Times New Roman" w:cs="Times New Roman"/>
          <w:color w:val="000000" w:themeColor="text1"/>
        </w:rPr>
        <w:t xml:space="preserve"> (</w:t>
      </w:r>
      <w:r w:rsidR="54AC5BD5" w:rsidRPr="4AAD426B">
        <w:rPr>
          <w:rFonts w:ascii="Times New Roman" w:eastAsia="Times New Roman" w:hAnsi="Times New Roman" w:cs="Times New Roman"/>
          <w:color w:val="000000" w:themeColor="text1"/>
        </w:rPr>
        <w:t>B</w:t>
      </w:r>
      <w:r w:rsidR="28B683C4" w:rsidRPr="4AAD426B">
        <w:rPr>
          <w:rFonts w:ascii="Times New Roman" w:eastAsia="Times New Roman" w:hAnsi="Times New Roman" w:cs="Times New Roman"/>
          <w:color w:val="000000" w:themeColor="text1"/>
        </w:rPr>
        <w:t>etter Help</w:t>
      </w:r>
      <w:r w:rsidR="5A920EEE" w:rsidRPr="4AAD426B">
        <w:rPr>
          <w:rFonts w:ascii="Times New Roman" w:eastAsia="Times New Roman" w:hAnsi="Times New Roman" w:cs="Times New Roman"/>
          <w:color w:val="000000" w:themeColor="text1"/>
        </w:rPr>
        <w:t xml:space="preserve">, </w:t>
      </w:r>
      <w:proofErr w:type="spellStart"/>
      <w:r w:rsidR="5A920EEE" w:rsidRPr="4AAD426B">
        <w:rPr>
          <w:rFonts w:ascii="Times New Roman" w:eastAsia="Times New Roman" w:hAnsi="Times New Roman" w:cs="Times New Roman"/>
          <w:color w:val="000000" w:themeColor="text1"/>
        </w:rPr>
        <w:t>n</w:t>
      </w:r>
      <w:r w:rsidR="56145C29" w:rsidRPr="4AAD426B">
        <w:rPr>
          <w:rFonts w:ascii="Times New Roman" w:eastAsia="Times New Roman" w:hAnsi="Times New Roman" w:cs="Times New Roman"/>
          <w:color w:val="000000" w:themeColor="text1"/>
        </w:rPr>
        <w:t>.</w:t>
      </w:r>
      <w:r w:rsidR="5A920EEE" w:rsidRPr="4AAD426B">
        <w:rPr>
          <w:rFonts w:ascii="Times New Roman" w:eastAsia="Times New Roman" w:hAnsi="Times New Roman" w:cs="Times New Roman"/>
          <w:color w:val="000000" w:themeColor="text1"/>
        </w:rPr>
        <w:t>d</w:t>
      </w:r>
      <w:proofErr w:type="spellEnd"/>
      <w:r w:rsidR="6D05C20D" w:rsidRPr="4AAD426B">
        <w:rPr>
          <w:rFonts w:ascii="Times New Roman" w:eastAsia="Times New Roman" w:hAnsi="Times New Roman" w:cs="Times New Roman"/>
          <w:color w:val="000000" w:themeColor="text1"/>
        </w:rPr>
        <w:t>).</w:t>
      </w:r>
      <w:r w:rsidRPr="4AAD426B">
        <w:rPr>
          <w:rFonts w:ascii="Times New Roman" w:eastAsia="Times New Roman" w:hAnsi="Times New Roman" w:cs="Times New Roman"/>
          <w:color w:val="000000" w:themeColor="text1"/>
        </w:rPr>
        <w:t xml:space="preserve"> Although a fee-paying </w:t>
      </w:r>
      <w:proofErr w:type="spellStart"/>
      <w:r w:rsidRPr="4AAD426B">
        <w:rPr>
          <w:rFonts w:ascii="Times New Roman" w:eastAsia="Times New Roman" w:hAnsi="Times New Roman" w:cs="Times New Roman"/>
          <w:color w:val="000000" w:themeColor="text1"/>
        </w:rPr>
        <w:t>organisation</w:t>
      </w:r>
      <w:proofErr w:type="spellEnd"/>
      <w:r w:rsidRPr="4AAD426B">
        <w:rPr>
          <w:rFonts w:ascii="Times New Roman" w:eastAsia="Times New Roman" w:hAnsi="Times New Roman" w:cs="Times New Roman"/>
          <w:color w:val="000000" w:themeColor="text1"/>
        </w:rPr>
        <w:t xml:space="preserve">, better help is a widely utilized tool, with more than 5.4 million users worldwide with 31,000 licensed therapists who will effectively aid you in the best way suited to you. The average cost for the services </w:t>
      </w:r>
      <w:proofErr w:type="gramStart"/>
      <w:r w:rsidRPr="4AAD426B">
        <w:rPr>
          <w:rFonts w:ascii="Times New Roman" w:eastAsia="Times New Roman" w:hAnsi="Times New Roman" w:cs="Times New Roman"/>
          <w:color w:val="000000" w:themeColor="text1"/>
        </w:rPr>
        <w:t>are</w:t>
      </w:r>
      <w:proofErr w:type="gramEnd"/>
      <w:r w:rsidRPr="4AAD426B">
        <w:rPr>
          <w:rFonts w:ascii="Times New Roman" w:eastAsia="Times New Roman" w:hAnsi="Times New Roman" w:cs="Times New Roman"/>
          <w:color w:val="000000" w:themeColor="text1"/>
        </w:rPr>
        <w:t xml:space="preserve"> between £52 to £80 weekly</w:t>
      </w:r>
      <w:r w:rsidR="114F4400" w:rsidRPr="4AAD426B">
        <w:rPr>
          <w:rFonts w:ascii="Times New Roman" w:eastAsia="Times New Roman" w:hAnsi="Times New Roman" w:cs="Times New Roman"/>
          <w:color w:val="000000" w:themeColor="text1"/>
        </w:rPr>
        <w:t xml:space="preserve"> (Thompson, 2023)</w:t>
      </w:r>
      <w:r w:rsidRPr="4AAD426B">
        <w:rPr>
          <w:rFonts w:ascii="Times New Roman" w:eastAsia="Times New Roman" w:hAnsi="Times New Roman" w:cs="Times New Roman"/>
          <w:color w:val="000000" w:themeColor="text1"/>
        </w:rPr>
        <w:t xml:space="preserve">. </w:t>
      </w:r>
    </w:p>
    <w:p w14:paraId="7C2DF890" w14:textId="7755624D" w:rsidR="00743EA7" w:rsidRDefault="2086C793" w:rsidP="7472B081">
      <w:pPr>
        <w:spacing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In the </w:t>
      </w:r>
      <w:r w:rsidR="4B41A18F" w:rsidRPr="4AAD426B">
        <w:rPr>
          <w:rFonts w:ascii="Times New Roman" w:eastAsia="Times New Roman" w:hAnsi="Times New Roman" w:cs="Times New Roman"/>
          <w:color w:val="000000" w:themeColor="text1"/>
        </w:rPr>
        <w:t xml:space="preserve">current </w:t>
      </w:r>
      <w:r w:rsidRPr="4AAD426B">
        <w:rPr>
          <w:rFonts w:ascii="Times New Roman" w:eastAsia="Times New Roman" w:hAnsi="Times New Roman" w:cs="Times New Roman"/>
          <w:color w:val="000000" w:themeColor="text1"/>
        </w:rPr>
        <w:t xml:space="preserve">digital age </w:t>
      </w:r>
      <w:r w:rsidR="791AF8DC" w:rsidRPr="4AAD426B">
        <w:rPr>
          <w:rFonts w:ascii="Times New Roman" w:eastAsia="Times New Roman" w:hAnsi="Times New Roman" w:cs="Times New Roman"/>
          <w:color w:val="000000" w:themeColor="text1"/>
        </w:rPr>
        <w:t>era</w:t>
      </w:r>
      <w:r w:rsidRPr="4AAD426B">
        <w:rPr>
          <w:rFonts w:ascii="Times New Roman" w:eastAsia="Times New Roman" w:hAnsi="Times New Roman" w:cs="Times New Roman"/>
          <w:color w:val="000000" w:themeColor="text1"/>
        </w:rPr>
        <w:t xml:space="preserve">, it is vital that support is accessible, “Online Therapy. Com” is one of these resources. This therapy covers both individual and couple queries. Online therapy </w:t>
      </w:r>
      <w:proofErr w:type="gramStart"/>
      <w:r w:rsidRPr="4AAD426B">
        <w:rPr>
          <w:rFonts w:ascii="Times New Roman" w:eastAsia="Times New Roman" w:hAnsi="Times New Roman" w:cs="Times New Roman"/>
          <w:color w:val="000000" w:themeColor="text1"/>
        </w:rPr>
        <w:t>comes</w:t>
      </w:r>
      <w:proofErr w:type="gramEnd"/>
      <w:r w:rsidRPr="4AAD426B">
        <w:rPr>
          <w:rFonts w:ascii="Times New Roman" w:eastAsia="Times New Roman" w:hAnsi="Times New Roman" w:cs="Times New Roman"/>
          <w:color w:val="000000" w:themeColor="text1"/>
        </w:rPr>
        <w:t xml:space="preserve"> a variety of different attributes, ranging from a conservation with a therapist to yoga to unlimited messages with your assigned therapist, among others</w:t>
      </w:r>
      <w:r w:rsidR="39AA2BB8" w:rsidRPr="4AAD426B">
        <w:rPr>
          <w:rFonts w:ascii="Times New Roman" w:eastAsia="Times New Roman" w:hAnsi="Times New Roman" w:cs="Times New Roman"/>
          <w:color w:val="000000" w:themeColor="text1"/>
        </w:rPr>
        <w:t xml:space="preserve"> (Online Therapy, 2024)</w:t>
      </w:r>
      <w:r w:rsidRPr="4AAD426B">
        <w:rPr>
          <w:rFonts w:ascii="Times New Roman" w:eastAsia="Times New Roman" w:hAnsi="Times New Roman" w:cs="Times New Roman"/>
          <w:color w:val="000000" w:themeColor="text1"/>
        </w:rPr>
        <w:t xml:space="preserve">. Another Feepaying service is </w:t>
      </w:r>
      <w:r w:rsidR="5C44B3F0" w:rsidRPr="4AAD426B">
        <w:rPr>
          <w:rFonts w:ascii="Times New Roman" w:eastAsia="Times New Roman" w:hAnsi="Times New Roman" w:cs="Times New Roman"/>
          <w:color w:val="000000" w:themeColor="text1"/>
        </w:rPr>
        <w:t>the UK</w:t>
      </w:r>
      <w:r w:rsidRPr="4AAD426B">
        <w:rPr>
          <w:rFonts w:ascii="Times New Roman" w:eastAsia="Times New Roman" w:hAnsi="Times New Roman" w:cs="Times New Roman"/>
          <w:color w:val="000000" w:themeColor="text1"/>
        </w:rPr>
        <w:t xml:space="preserve"> Counselling Network, which offers a variety of services from counselling to additional resources. UK Counselling network has different sectors within their </w:t>
      </w:r>
      <w:proofErr w:type="spellStart"/>
      <w:r w:rsidRPr="4AAD426B">
        <w:rPr>
          <w:rFonts w:ascii="Times New Roman" w:eastAsia="Times New Roman" w:hAnsi="Times New Roman" w:cs="Times New Roman"/>
          <w:color w:val="000000" w:themeColor="text1"/>
        </w:rPr>
        <w:t>organisation</w:t>
      </w:r>
      <w:proofErr w:type="spellEnd"/>
      <w:r w:rsidR="722D9E09" w:rsidRPr="4AAD426B">
        <w:rPr>
          <w:rFonts w:ascii="Times New Roman" w:eastAsia="Times New Roman" w:hAnsi="Times New Roman" w:cs="Times New Roman"/>
          <w:color w:val="000000" w:themeColor="text1"/>
        </w:rPr>
        <w:t xml:space="preserve"> (UK Counselling Network, 2024)</w:t>
      </w:r>
      <w:r w:rsidRPr="4AAD426B">
        <w:rPr>
          <w:rFonts w:ascii="Times New Roman" w:eastAsia="Times New Roman" w:hAnsi="Times New Roman" w:cs="Times New Roman"/>
          <w:color w:val="000000" w:themeColor="text1"/>
        </w:rPr>
        <w:t>, including menopause group therapy</w:t>
      </w:r>
      <w:r w:rsidR="02DC183D" w:rsidRPr="4AAD426B">
        <w:rPr>
          <w:rFonts w:ascii="Times New Roman" w:eastAsia="Times New Roman" w:hAnsi="Times New Roman" w:cs="Times New Roman"/>
          <w:color w:val="000000" w:themeColor="text1"/>
        </w:rPr>
        <w:t xml:space="preserve"> (Menopause Therapy UK, 2025)</w:t>
      </w:r>
      <w:r w:rsidRPr="4AAD426B">
        <w:rPr>
          <w:rFonts w:ascii="Times New Roman" w:eastAsia="Times New Roman" w:hAnsi="Times New Roman" w:cs="Times New Roman"/>
          <w:color w:val="000000" w:themeColor="text1"/>
        </w:rPr>
        <w:t xml:space="preserve">, Online Anger management </w:t>
      </w:r>
      <w:r w:rsidR="190E9A5C" w:rsidRPr="4AAD426B">
        <w:rPr>
          <w:rFonts w:ascii="Times New Roman" w:eastAsia="Times New Roman" w:hAnsi="Times New Roman" w:cs="Times New Roman"/>
          <w:color w:val="000000" w:themeColor="text1"/>
        </w:rPr>
        <w:t>therapy (</w:t>
      </w:r>
      <w:r w:rsidR="4CCA6B4C" w:rsidRPr="4AAD426B">
        <w:rPr>
          <w:rFonts w:ascii="Times New Roman" w:eastAsia="Times New Roman" w:hAnsi="Times New Roman" w:cs="Times New Roman"/>
          <w:color w:val="000000" w:themeColor="text1"/>
        </w:rPr>
        <w:t>Online Anger Management Therapy, 2025)</w:t>
      </w:r>
      <w:r w:rsidRPr="4AAD426B">
        <w:rPr>
          <w:rFonts w:ascii="Times New Roman" w:eastAsia="Times New Roman" w:hAnsi="Times New Roman" w:cs="Times New Roman"/>
          <w:color w:val="000000" w:themeColor="text1"/>
        </w:rPr>
        <w:t xml:space="preserve"> and “Charlie’s corner” which offers support for bereaved parents</w:t>
      </w:r>
      <w:r w:rsidR="388811C5" w:rsidRPr="4AAD426B">
        <w:rPr>
          <w:rFonts w:ascii="Times New Roman" w:eastAsia="Times New Roman" w:hAnsi="Times New Roman" w:cs="Times New Roman"/>
          <w:color w:val="000000" w:themeColor="text1"/>
        </w:rPr>
        <w:t xml:space="preserve"> (UK Counselling Network, 2024)</w:t>
      </w:r>
      <w:r w:rsidRPr="4AAD426B">
        <w:rPr>
          <w:rFonts w:ascii="Times New Roman" w:eastAsia="Times New Roman" w:hAnsi="Times New Roman" w:cs="Times New Roman"/>
          <w:color w:val="000000" w:themeColor="text1"/>
        </w:rPr>
        <w:t>.</w:t>
      </w:r>
    </w:p>
    <w:p w14:paraId="1CF2C5A4" w14:textId="2D4CA03B" w:rsidR="00743EA7" w:rsidRDefault="4C17F4C1" w:rsidP="7472B081">
      <w:pPr>
        <w:spacing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lastRenderedPageBreak/>
        <w:t>Resources within the third-party sector have developed in the technological era we are in. There are a variety of accessible apps developed to aid people's mental health.</w:t>
      </w:r>
      <w:r w:rsidR="2086C793" w:rsidRPr="4AAD426B">
        <w:rPr>
          <w:rFonts w:ascii="Times New Roman" w:eastAsia="Times New Roman" w:hAnsi="Times New Roman" w:cs="Times New Roman"/>
          <w:color w:val="000000" w:themeColor="text1"/>
        </w:rPr>
        <w:t xml:space="preserve"> Mental Health charity MIND </w:t>
      </w:r>
      <w:r w:rsidR="023337A2" w:rsidRPr="4AAD426B">
        <w:rPr>
          <w:rFonts w:ascii="Times New Roman" w:eastAsia="Times New Roman" w:hAnsi="Times New Roman" w:cs="Times New Roman"/>
          <w:color w:val="000000" w:themeColor="text1"/>
        </w:rPr>
        <w:t xml:space="preserve">(Mind,  2017) </w:t>
      </w:r>
      <w:r w:rsidR="2086C793" w:rsidRPr="4AAD426B">
        <w:rPr>
          <w:rFonts w:ascii="Times New Roman" w:eastAsia="Times New Roman" w:hAnsi="Times New Roman" w:cs="Times New Roman"/>
          <w:color w:val="000000" w:themeColor="text1"/>
        </w:rPr>
        <w:t>have partner</w:t>
      </w:r>
      <w:r w:rsidR="238D82B8" w:rsidRPr="4AAD426B">
        <w:rPr>
          <w:rFonts w:ascii="Times New Roman" w:eastAsia="Times New Roman" w:hAnsi="Times New Roman" w:cs="Times New Roman"/>
          <w:color w:val="000000" w:themeColor="text1"/>
        </w:rPr>
        <w:t>ed</w:t>
      </w:r>
      <w:r w:rsidR="2086C793" w:rsidRPr="4AAD426B">
        <w:rPr>
          <w:rFonts w:ascii="Times New Roman" w:eastAsia="Times New Roman" w:hAnsi="Times New Roman" w:cs="Times New Roman"/>
          <w:color w:val="000000" w:themeColor="text1"/>
        </w:rPr>
        <w:t xml:space="preserve"> with</w:t>
      </w:r>
      <w:r w:rsidR="380BFE09" w:rsidRPr="4AAD426B">
        <w:rPr>
          <w:rFonts w:ascii="Times New Roman" w:eastAsia="Times New Roman" w:hAnsi="Times New Roman" w:cs="Times New Roman"/>
          <w:color w:val="000000" w:themeColor="text1"/>
        </w:rPr>
        <w:t xml:space="preserve"> the</w:t>
      </w:r>
      <w:r w:rsidR="2086C793" w:rsidRPr="4AAD426B">
        <w:rPr>
          <w:rFonts w:ascii="Times New Roman" w:eastAsia="Times New Roman" w:hAnsi="Times New Roman" w:cs="Times New Roman"/>
          <w:color w:val="000000" w:themeColor="text1"/>
        </w:rPr>
        <w:t xml:space="preserve"> </w:t>
      </w:r>
      <w:proofErr w:type="spellStart"/>
      <w:r w:rsidR="3AD7222C" w:rsidRPr="4AAD426B">
        <w:rPr>
          <w:rFonts w:ascii="Times New Roman" w:eastAsia="Times New Roman" w:hAnsi="Times New Roman" w:cs="Times New Roman"/>
          <w:color w:val="000000" w:themeColor="text1"/>
        </w:rPr>
        <w:t>O</w:t>
      </w:r>
      <w:r w:rsidR="2086C793" w:rsidRPr="4AAD426B">
        <w:rPr>
          <w:rFonts w:ascii="Times New Roman" w:eastAsia="Times New Roman" w:hAnsi="Times New Roman" w:cs="Times New Roman"/>
          <w:color w:val="000000" w:themeColor="text1"/>
        </w:rPr>
        <w:t>rganisation</w:t>
      </w:r>
      <w:proofErr w:type="spellEnd"/>
      <w:r w:rsidR="2086C793" w:rsidRPr="4AAD426B">
        <w:rPr>
          <w:rFonts w:ascii="Times New Roman" w:eastAsia="Times New Roman" w:hAnsi="Times New Roman" w:cs="Times New Roman"/>
          <w:color w:val="000000" w:themeColor="text1"/>
        </w:rPr>
        <w:t xml:space="preserve"> for the </w:t>
      </w:r>
      <w:r w:rsidR="317736CC" w:rsidRPr="4AAD426B">
        <w:rPr>
          <w:rFonts w:ascii="Times New Roman" w:eastAsia="Times New Roman" w:hAnsi="Times New Roman" w:cs="Times New Roman"/>
          <w:color w:val="000000" w:themeColor="text1"/>
        </w:rPr>
        <w:t>R</w:t>
      </w:r>
      <w:r w:rsidR="2086C793" w:rsidRPr="4AAD426B">
        <w:rPr>
          <w:rFonts w:ascii="Times New Roman" w:eastAsia="Times New Roman" w:hAnsi="Times New Roman" w:cs="Times New Roman"/>
          <w:color w:val="000000" w:themeColor="text1"/>
        </w:rPr>
        <w:t>eview of Care and Health Apps (ORCHA) to determine the apps that are the most beneficial, six of the nine recommended apps are entirely free with advice available and  they aim to help a variation of different people ranging from Young Carers, Veterans and service members, people struggling with an eating disorder, students, to the general public from ages upwards of four</w:t>
      </w:r>
      <w:r w:rsidR="64BEBF50" w:rsidRPr="4AAD426B">
        <w:rPr>
          <w:rFonts w:ascii="Times New Roman" w:eastAsia="Times New Roman" w:hAnsi="Times New Roman" w:cs="Times New Roman"/>
          <w:color w:val="000000" w:themeColor="text1"/>
        </w:rPr>
        <w:t xml:space="preserve"> (</w:t>
      </w:r>
      <w:proofErr w:type="spellStart"/>
      <w:r w:rsidR="64BEBF50" w:rsidRPr="4AAD426B">
        <w:rPr>
          <w:rFonts w:ascii="Times New Roman" w:eastAsia="Times New Roman" w:hAnsi="Times New Roman" w:cs="Times New Roman"/>
          <w:color w:val="000000" w:themeColor="text1"/>
        </w:rPr>
        <w:t>Orchahealth</w:t>
      </w:r>
      <w:proofErr w:type="spellEnd"/>
      <w:r w:rsidR="64BEBF50" w:rsidRPr="4AAD426B">
        <w:rPr>
          <w:rFonts w:ascii="Times New Roman" w:eastAsia="Times New Roman" w:hAnsi="Times New Roman" w:cs="Times New Roman"/>
          <w:color w:val="000000" w:themeColor="text1"/>
        </w:rPr>
        <w:t>, 2025)</w:t>
      </w:r>
      <w:r w:rsidR="2086C793" w:rsidRPr="4AAD426B">
        <w:rPr>
          <w:rFonts w:ascii="Times New Roman" w:eastAsia="Times New Roman" w:hAnsi="Times New Roman" w:cs="Times New Roman"/>
          <w:color w:val="000000" w:themeColor="text1"/>
        </w:rPr>
        <w:t xml:space="preserve">. </w:t>
      </w:r>
      <w:r w:rsidR="2086C793" w:rsidRPr="4AAD426B">
        <w:rPr>
          <w:rFonts w:ascii="Times New Roman" w:eastAsia="Times New Roman" w:hAnsi="Times New Roman" w:cs="Times New Roman"/>
          <w:color w:val="000000" w:themeColor="text1"/>
          <w:lang w:val="en-GB"/>
        </w:rPr>
        <w:t xml:space="preserve">Within Ormskirk there a </w:t>
      </w:r>
      <w:r w:rsidR="6A3928D4" w:rsidRPr="4AAD426B">
        <w:rPr>
          <w:rFonts w:ascii="Times New Roman" w:eastAsia="Times New Roman" w:hAnsi="Times New Roman" w:cs="Times New Roman"/>
          <w:color w:val="000000" w:themeColor="text1"/>
          <w:lang w:val="en-GB"/>
        </w:rPr>
        <w:t>third-party</w:t>
      </w:r>
      <w:r w:rsidR="2086C793" w:rsidRPr="4AAD426B">
        <w:rPr>
          <w:rFonts w:ascii="Times New Roman" w:eastAsia="Times New Roman" w:hAnsi="Times New Roman" w:cs="Times New Roman"/>
          <w:color w:val="000000" w:themeColor="text1"/>
          <w:lang w:val="en-GB"/>
        </w:rPr>
        <w:t xml:space="preserve"> </w:t>
      </w:r>
      <w:proofErr w:type="gramStart"/>
      <w:r w:rsidR="2086C793" w:rsidRPr="4AAD426B">
        <w:rPr>
          <w:rFonts w:ascii="Times New Roman" w:eastAsia="Times New Roman" w:hAnsi="Times New Roman" w:cs="Times New Roman"/>
          <w:color w:val="000000" w:themeColor="text1"/>
          <w:lang w:val="en-GB"/>
        </w:rPr>
        <w:t>organisation;</w:t>
      </w:r>
      <w:proofErr w:type="gramEnd"/>
      <w:r w:rsidR="2086C793" w:rsidRPr="4AAD426B">
        <w:rPr>
          <w:rFonts w:ascii="Times New Roman" w:eastAsia="Times New Roman" w:hAnsi="Times New Roman" w:cs="Times New Roman"/>
          <w:color w:val="000000" w:themeColor="text1"/>
          <w:lang w:val="en-GB"/>
        </w:rPr>
        <w:t xml:space="preserve"> there is a Community Cafe and Hub which has a view to ensure members of the community has the necessary resources available. They have been deemed as a vital source of support in Ormskirk. </w:t>
      </w:r>
    </w:p>
    <w:p w14:paraId="0A9D2F41" w14:textId="13D17C4A" w:rsidR="00743EA7" w:rsidRDefault="00743EA7" w:rsidP="7472B081">
      <w:pPr>
        <w:spacing w:after="240" w:line="480" w:lineRule="auto"/>
        <w:rPr>
          <w:rFonts w:ascii="Times New Roman" w:eastAsia="Times New Roman" w:hAnsi="Times New Roman" w:cs="Times New Roman"/>
          <w:color w:val="000000" w:themeColor="text1"/>
        </w:rPr>
      </w:pPr>
    </w:p>
    <w:p w14:paraId="3E390BF8" w14:textId="181DB30F" w:rsidR="00743EA7" w:rsidRDefault="2086C793" w:rsidP="7472B081">
      <w:pPr>
        <w:spacing w:after="240" w:line="480" w:lineRule="auto"/>
        <w:rPr>
          <w:rFonts w:ascii="Times New Roman" w:eastAsia="Times New Roman" w:hAnsi="Times New Roman" w:cs="Times New Roman"/>
          <w:b/>
          <w:bCs/>
          <w:i/>
          <w:iCs/>
          <w:color w:val="000000" w:themeColor="text1"/>
          <w:u w:val="single"/>
        </w:rPr>
      </w:pPr>
      <w:r w:rsidRPr="7472B081">
        <w:rPr>
          <w:rFonts w:ascii="Times New Roman" w:eastAsia="Times New Roman" w:hAnsi="Times New Roman" w:cs="Times New Roman"/>
          <w:b/>
          <w:bCs/>
          <w:i/>
          <w:iCs/>
          <w:color w:val="000000" w:themeColor="text1"/>
          <w:u w:val="single"/>
        </w:rPr>
        <w:t>Brief on current government position for mental health</w:t>
      </w:r>
    </w:p>
    <w:p w14:paraId="0C241858" w14:textId="22446BCC" w:rsidR="2294D051" w:rsidRDefault="2294D051" w:rsidP="4AAD426B">
      <w:pPr>
        <w:shd w:val="clear" w:color="auto" w:fill="FFFFFF" w:themeFill="background1"/>
        <w:spacing w:after="0" w:line="240" w:lineRule="auto"/>
        <w:rPr>
          <w:rFonts w:ascii="Times New Roman" w:eastAsia="Times New Roman" w:hAnsi="Times New Roman" w:cs="Times New Roman"/>
          <w:color w:val="000000" w:themeColor="text1"/>
        </w:rPr>
      </w:pPr>
      <w:r>
        <w:br/>
      </w:r>
      <w:r>
        <w:br/>
      </w:r>
      <w:r w:rsidRPr="4AAD426B">
        <w:rPr>
          <w:rFonts w:ascii="Times New Roman" w:eastAsia="Times New Roman" w:hAnsi="Times New Roman" w:cs="Times New Roman"/>
          <w:color w:val="000000" w:themeColor="text1"/>
        </w:rPr>
        <w:t xml:space="preserve">Since the Sunak </w:t>
      </w:r>
      <w:r w:rsidR="3E15222F" w:rsidRPr="4AAD426B">
        <w:rPr>
          <w:rFonts w:ascii="Times New Roman" w:eastAsia="Times New Roman" w:hAnsi="Times New Roman" w:cs="Times New Roman"/>
          <w:color w:val="000000" w:themeColor="text1"/>
        </w:rPr>
        <w:t>government</w:t>
      </w:r>
      <w:r w:rsidRPr="4AAD426B">
        <w:rPr>
          <w:rFonts w:ascii="Times New Roman" w:eastAsia="Times New Roman" w:hAnsi="Times New Roman" w:cs="Times New Roman"/>
          <w:color w:val="000000" w:themeColor="text1"/>
        </w:rPr>
        <w:t xml:space="preserve"> commenced in 2022 the Department of Work and</w:t>
      </w:r>
      <w:r>
        <w:br/>
      </w:r>
      <w:r>
        <w:br/>
      </w:r>
      <w:r w:rsidRPr="4AAD426B">
        <w:rPr>
          <w:rFonts w:ascii="Times New Roman" w:eastAsia="Times New Roman" w:hAnsi="Times New Roman" w:cs="Times New Roman"/>
          <w:color w:val="000000" w:themeColor="text1"/>
        </w:rPr>
        <w:t>Pensions (DWP) and the Department of Health and Social Care (DHSC) have forwarded</w:t>
      </w:r>
      <w:r>
        <w:br/>
      </w:r>
      <w:r>
        <w:br/>
      </w:r>
      <w:r w:rsidRPr="4AAD426B">
        <w:rPr>
          <w:rFonts w:ascii="Times New Roman" w:eastAsia="Times New Roman" w:hAnsi="Times New Roman" w:cs="Times New Roman"/>
          <w:color w:val="000000" w:themeColor="text1"/>
        </w:rPr>
        <w:t>several initiatives addressing the intersection of mental health and unemployment.</w:t>
      </w:r>
      <w:r>
        <w:br/>
      </w:r>
      <w:r>
        <w:br/>
      </w:r>
      <w:r w:rsidRPr="4AAD426B">
        <w:rPr>
          <w:rFonts w:ascii="Times New Roman" w:eastAsia="Times New Roman" w:hAnsi="Times New Roman" w:cs="Times New Roman"/>
          <w:color w:val="000000" w:themeColor="text1"/>
        </w:rPr>
        <w:t>In March 2023 the health and disability white paper (Department for Work and Pensions, 2023)</w:t>
      </w:r>
      <w:r>
        <w:br/>
      </w:r>
      <w:r>
        <w:br/>
      </w:r>
      <w:r w:rsidRPr="4AAD426B">
        <w:rPr>
          <w:rFonts w:ascii="Times New Roman" w:eastAsia="Times New Roman" w:hAnsi="Times New Roman" w:cs="Times New Roman"/>
          <w:color w:val="000000" w:themeColor="text1"/>
        </w:rPr>
        <w:t xml:space="preserve">was introduced outlining the </w:t>
      </w:r>
      <w:bookmarkStart w:id="1" w:name="_Int_LxBbnDh6"/>
      <w:proofErr w:type="spellStart"/>
      <w:r w:rsidRPr="4AAD426B">
        <w:rPr>
          <w:rFonts w:ascii="Times New Roman" w:eastAsia="Times New Roman" w:hAnsi="Times New Roman" w:cs="Times New Roman"/>
          <w:color w:val="000000" w:themeColor="text1"/>
        </w:rPr>
        <w:t>governments</w:t>
      </w:r>
      <w:bookmarkEnd w:id="1"/>
      <w:proofErr w:type="spellEnd"/>
      <w:r w:rsidRPr="4AAD426B">
        <w:rPr>
          <w:rFonts w:ascii="Times New Roman" w:eastAsia="Times New Roman" w:hAnsi="Times New Roman" w:cs="Times New Roman"/>
          <w:color w:val="000000" w:themeColor="text1"/>
        </w:rPr>
        <w:t xml:space="preserve"> strategy to aid more disabled individuals and</w:t>
      </w:r>
      <w:r>
        <w:br/>
      </w:r>
      <w:r>
        <w:br/>
      </w:r>
      <w:r w:rsidRPr="4AAD426B">
        <w:rPr>
          <w:rFonts w:ascii="Times New Roman" w:eastAsia="Times New Roman" w:hAnsi="Times New Roman" w:cs="Times New Roman"/>
          <w:color w:val="000000" w:themeColor="text1"/>
        </w:rPr>
        <w:t>individuals with mental health conditions to obtain employment. Alongside plans to help</w:t>
      </w:r>
      <w:r>
        <w:br/>
      </w:r>
      <w:r>
        <w:br/>
      </w:r>
      <w:r w:rsidRPr="4AAD426B">
        <w:rPr>
          <w:rFonts w:ascii="Times New Roman" w:eastAsia="Times New Roman" w:hAnsi="Times New Roman" w:cs="Times New Roman"/>
          <w:color w:val="000000" w:themeColor="text1"/>
        </w:rPr>
        <w:t>individuals in entering employment the white paper also described measures that could be</w:t>
      </w:r>
      <w:r>
        <w:br/>
      </w:r>
      <w:r>
        <w:br/>
      </w:r>
      <w:r w:rsidRPr="4AAD426B">
        <w:rPr>
          <w:rFonts w:ascii="Times New Roman" w:eastAsia="Times New Roman" w:hAnsi="Times New Roman" w:cs="Times New Roman"/>
          <w:color w:val="000000" w:themeColor="text1"/>
        </w:rPr>
        <w:t xml:space="preserve">taken in aiding people to remain and prosper within </w:t>
      </w:r>
      <w:r w:rsidR="049CC447" w:rsidRPr="4AAD426B">
        <w:rPr>
          <w:rFonts w:ascii="Times New Roman" w:eastAsia="Times New Roman" w:hAnsi="Times New Roman" w:cs="Times New Roman"/>
          <w:color w:val="000000" w:themeColor="text1"/>
        </w:rPr>
        <w:t>employment</w:t>
      </w:r>
      <w:r w:rsidRPr="4AAD426B">
        <w:rPr>
          <w:rFonts w:ascii="Times New Roman" w:eastAsia="Times New Roman" w:hAnsi="Times New Roman" w:cs="Times New Roman"/>
          <w:color w:val="000000" w:themeColor="text1"/>
        </w:rPr>
        <w:t>. This report has not</w:t>
      </w:r>
      <w:r>
        <w:br/>
      </w:r>
      <w:r>
        <w:br/>
      </w:r>
      <w:r w:rsidRPr="4AAD426B">
        <w:rPr>
          <w:rFonts w:ascii="Times New Roman" w:eastAsia="Times New Roman" w:hAnsi="Times New Roman" w:cs="Times New Roman"/>
          <w:color w:val="000000" w:themeColor="text1"/>
        </w:rPr>
        <w:t>progressed however it is still being considered as shown in the 2024 white paper “Get</w:t>
      </w:r>
      <w:r>
        <w:br/>
      </w:r>
      <w:r>
        <w:lastRenderedPageBreak/>
        <w:br/>
      </w:r>
      <w:r w:rsidRPr="4AAD426B">
        <w:rPr>
          <w:rFonts w:ascii="Times New Roman" w:eastAsia="Times New Roman" w:hAnsi="Times New Roman" w:cs="Times New Roman"/>
          <w:color w:val="000000" w:themeColor="text1"/>
        </w:rPr>
        <w:t>Britain</w:t>
      </w:r>
      <w:r w:rsidR="6E8A1C94" w:rsidRPr="4AAD426B">
        <w:rPr>
          <w:rFonts w:ascii="Times New Roman" w:eastAsia="Times New Roman" w:hAnsi="Times New Roman" w:cs="Times New Roman"/>
          <w:color w:val="000000" w:themeColor="text1"/>
        </w:rPr>
        <w:t xml:space="preserve"> </w:t>
      </w:r>
      <w:r w:rsidRPr="4AAD426B">
        <w:rPr>
          <w:rFonts w:ascii="Times New Roman" w:eastAsia="Times New Roman" w:hAnsi="Times New Roman" w:cs="Times New Roman"/>
          <w:color w:val="000000" w:themeColor="text1"/>
        </w:rPr>
        <w:t>working”.</w:t>
      </w:r>
      <w:r>
        <w:br/>
      </w:r>
      <w:r>
        <w:br/>
      </w:r>
    </w:p>
    <w:p w14:paraId="2B0D29B7" w14:textId="047D39A4" w:rsidR="2294D051" w:rsidRDefault="2294D051" w:rsidP="4AAD426B">
      <w:pPr>
        <w:shd w:val="clear" w:color="auto" w:fill="FFFFFF" w:themeFill="background1"/>
        <w:spacing w:after="0" w:line="24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Some of the key proposals this white paper suggested </w:t>
      </w:r>
      <w:r w:rsidR="64B0F56A" w:rsidRPr="4AAD426B">
        <w:rPr>
          <w:rFonts w:ascii="Times New Roman" w:eastAsia="Times New Roman" w:hAnsi="Times New Roman" w:cs="Times New Roman"/>
          <w:color w:val="000000" w:themeColor="text1"/>
        </w:rPr>
        <w:t>including</w:t>
      </w:r>
      <w:r w:rsidRPr="4AAD426B">
        <w:rPr>
          <w:rFonts w:ascii="Times New Roman" w:eastAsia="Times New Roman" w:hAnsi="Times New Roman" w:cs="Times New Roman"/>
          <w:color w:val="000000" w:themeColor="text1"/>
        </w:rPr>
        <w:t xml:space="preserve"> the following:</w:t>
      </w:r>
      <w:r>
        <w:br/>
      </w:r>
      <w:r>
        <w:br/>
      </w:r>
      <w:r w:rsidRPr="4AAD426B">
        <w:rPr>
          <w:rFonts w:ascii="Times New Roman" w:eastAsia="Times New Roman" w:hAnsi="Times New Roman" w:cs="Times New Roman"/>
          <w:color w:val="000000" w:themeColor="text1"/>
        </w:rPr>
        <w:t>Better Assistance for Employment:</w:t>
      </w:r>
      <w:r>
        <w:br/>
      </w:r>
      <w:r>
        <w:br/>
      </w:r>
      <w:r w:rsidRPr="4AAD426B">
        <w:rPr>
          <w:rFonts w:ascii="Times New Roman" w:eastAsia="Times New Roman" w:hAnsi="Times New Roman" w:cs="Times New Roman"/>
          <w:color w:val="000000" w:themeColor="text1"/>
        </w:rPr>
        <w:t>- The government want to make it easier for more people with disabilities and</w:t>
      </w:r>
      <w:r>
        <w:br/>
      </w:r>
      <w:r>
        <w:br/>
      </w:r>
      <w:r w:rsidRPr="4AAD426B">
        <w:rPr>
          <w:rFonts w:ascii="Times New Roman" w:eastAsia="Times New Roman" w:hAnsi="Times New Roman" w:cs="Times New Roman"/>
          <w:color w:val="000000" w:themeColor="text1"/>
        </w:rPr>
        <w:t>medical problems to find, keep, and advance in employment.</w:t>
      </w:r>
      <w:r>
        <w:br/>
      </w:r>
      <w:r>
        <w:br/>
      </w:r>
      <w:r w:rsidRPr="4AAD426B">
        <w:rPr>
          <w:rFonts w:ascii="Times New Roman" w:eastAsia="Times New Roman" w:hAnsi="Times New Roman" w:cs="Times New Roman"/>
          <w:color w:val="000000" w:themeColor="text1"/>
        </w:rPr>
        <w:t>- To guarantee that job seekers with impairments and medical conditions receive</w:t>
      </w:r>
      <w:r>
        <w:br/>
      </w:r>
      <w:r>
        <w:br/>
      </w:r>
      <w:r w:rsidRPr="4AAD426B">
        <w:rPr>
          <w:rFonts w:ascii="Times New Roman" w:eastAsia="Times New Roman" w:hAnsi="Times New Roman" w:cs="Times New Roman"/>
          <w:color w:val="000000" w:themeColor="text1"/>
        </w:rPr>
        <w:t xml:space="preserve">better and more individualized help from </w:t>
      </w:r>
      <w:proofErr w:type="spellStart"/>
      <w:r w:rsidRPr="4AAD426B">
        <w:rPr>
          <w:rFonts w:ascii="Times New Roman" w:eastAsia="Times New Roman" w:hAnsi="Times New Roman" w:cs="Times New Roman"/>
          <w:color w:val="000000" w:themeColor="text1"/>
        </w:rPr>
        <w:t>Jobcentres</w:t>
      </w:r>
      <w:proofErr w:type="spellEnd"/>
      <w:r w:rsidRPr="4AAD426B">
        <w:rPr>
          <w:rFonts w:ascii="Times New Roman" w:eastAsia="Times New Roman" w:hAnsi="Times New Roman" w:cs="Times New Roman"/>
          <w:color w:val="000000" w:themeColor="text1"/>
        </w:rPr>
        <w:t>, NHS services, and other</w:t>
      </w:r>
      <w:r>
        <w:br/>
      </w:r>
      <w:r>
        <w:br/>
      </w:r>
      <w:r w:rsidRPr="4AAD426B">
        <w:rPr>
          <w:rFonts w:ascii="Times New Roman" w:eastAsia="Times New Roman" w:hAnsi="Times New Roman" w:cs="Times New Roman"/>
          <w:color w:val="000000" w:themeColor="text1"/>
        </w:rPr>
        <w:t>pertinent services, a new "Integrated Employment and Health Services" model will</w:t>
      </w:r>
      <w:r>
        <w:br/>
      </w:r>
      <w:r>
        <w:br/>
      </w:r>
      <w:r w:rsidRPr="4AAD426B">
        <w:rPr>
          <w:rFonts w:ascii="Times New Roman" w:eastAsia="Times New Roman" w:hAnsi="Times New Roman" w:cs="Times New Roman"/>
          <w:color w:val="000000" w:themeColor="text1"/>
        </w:rPr>
        <w:t>be implemented.</w:t>
      </w:r>
      <w:r>
        <w:br/>
      </w:r>
      <w:r>
        <w:br/>
      </w:r>
      <w:r w:rsidRPr="4AAD426B">
        <w:rPr>
          <w:rFonts w:ascii="Times New Roman" w:eastAsia="Times New Roman" w:hAnsi="Times New Roman" w:cs="Times New Roman"/>
          <w:color w:val="000000" w:themeColor="text1"/>
        </w:rPr>
        <w:t>- In order to help people with severe mental health disorders find and maintain</w:t>
      </w:r>
      <w:r>
        <w:br/>
      </w:r>
      <w:r>
        <w:br/>
      </w:r>
      <w:r w:rsidRPr="4AAD426B">
        <w:rPr>
          <w:rFonts w:ascii="Times New Roman" w:eastAsia="Times New Roman" w:hAnsi="Times New Roman" w:cs="Times New Roman"/>
          <w:color w:val="000000" w:themeColor="text1"/>
        </w:rPr>
        <w:t>employment, the government intends to extend the Individual Placement and</w:t>
      </w:r>
      <w:r>
        <w:br/>
      </w:r>
      <w:r>
        <w:br/>
      </w:r>
      <w:r w:rsidRPr="4AAD426B">
        <w:rPr>
          <w:rFonts w:ascii="Times New Roman" w:eastAsia="Times New Roman" w:hAnsi="Times New Roman" w:cs="Times New Roman"/>
          <w:color w:val="000000" w:themeColor="text1"/>
        </w:rPr>
        <w:t>Support (IPS) model, which combines employment support with mental health</w:t>
      </w:r>
      <w:r>
        <w:br/>
      </w:r>
      <w:r>
        <w:br/>
      </w:r>
      <w:r w:rsidRPr="4AAD426B">
        <w:rPr>
          <w:rFonts w:ascii="Times New Roman" w:eastAsia="Times New Roman" w:hAnsi="Times New Roman" w:cs="Times New Roman"/>
          <w:color w:val="000000" w:themeColor="text1"/>
        </w:rPr>
        <w:t>treatments.</w:t>
      </w:r>
      <w:r>
        <w:br/>
      </w:r>
      <w:r>
        <w:br/>
      </w:r>
    </w:p>
    <w:p w14:paraId="4C31ACCA" w14:textId="6E9C354E" w:rsidR="2294D051" w:rsidRDefault="2294D051" w:rsidP="4AAD426B">
      <w:pPr>
        <w:shd w:val="clear" w:color="auto" w:fill="FFFFFF" w:themeFill="background1"/>
        <w:spacing w:after="0" w:line="24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Employer Involvement:</w:t>
      </w:r>
      <w:r>
        <w:br/>
      </w:r>
      <w:r>
        <w:br/>
      </w:r>
      <w:r w:rsidRPr="4AAD426B">
        <w:rPr>
          <w:rFonts w:ascii="Times New Roman" w:eastAsia="Times New Roman" w:hAnsi="Times New Roman" w:cs="Times New Roman"/>
          <w:color w:val="000000" w:themeColor="text1"/>
        </w:rPr>
        <w:t>- Encouraging firms to hire individuals with disabilities and health issues is a major</w:t>
      </w:r>
      <w:r>
        <w:br/>
      </w:r>
      <w:r>
        <w:br/>
      </w:r>
      <w:r w:rsidRPr="4AAD426B">
        <w:rPr>
          <w:rFonts w:ascii="Times New Roman" w:eastAsia="Times New Roman" w:hAnsi="Times New Roman" w:cs="Times New Roman"/>
          <w:color w:val="000000" w:themeColor="text1"/>
        </w:rPr>
        <w:t>priority. Examining the incentives and support offered to employers to improve</w:t>
      </w:r>
      <w:r>
        <w:br/>
      </w:r>
      <w:r>
        <w:br/>
      </w:r>
      <w:r w:rsidRPr="4AAD426B">
        <w:rPr>
          <w:rFonts w:ascii="Times New Roman" w:eastAsia="Times New Roman" w:hAnsi="Times New Roman" w:cs="Times New Roman"/>
          <w:color w:val="000000" w:themeColor="text1"/>
        </w:rPr>
        <w:t>working conditions is part of this.</w:t>
      </w:r>
      <w:r>
        <w:br/>
      </w:r>
      <w:r>
        <w:br/>
      </w:r>
      <w:r w:rsidRPr="4AAD426B">
        <w:rPr>
          <w:rFonts w:ascii="Times New Roman" w:eastAsia="Times New Roman" w:hAnsi="Times New Roman" w:cs="Times New Roman"/>
          <w:color w:val="000000" w:themeColor="text1"/>
        </w:rPr>
        <w:t>- Additionally, there will be an effort to make workplaces more inclusive by giving</w:t>
      </w:r>
      <w:r>
        <w:br/>
      </w:r>
      <w:r>
        <w:br/>
      </w:r>
      <w:r w:rsidRPr="4AAD426B">
        <w:rPr>
          <w:rFonts w:ascii="Times New Roman" w:eastAsia="Times New Roman" w:hAnsi="Times New Roman" w:cs="Times New Roman"/>
          <w:color w:val="000000" w:themeColor="text1"/>
        </w:rPr>
        <w:t>companies better guidance and resources on how to accommodate workers with</w:t>
      </w:r>
      <w:r>
        <w:br/>
      </w:r>
      <w:r>
        <w:br/>
      </w:r>
      <w:r w:rsidRPr="4AAD426B">
        <w:rPr>
          <w:rFonts w:ascii="Times New Roman" w:eastAsia="Times New Roman" w:hAnsi="Times New Roman" w:cs="Times New Roman"/>
          <w:color w:val="000000" w:themeColor="text1"/>
        </w:rPr>
        <w:t>disabilities.</w:t>
      </w:r>
      <w:r>
        <w:br/>
      </w:r>
      <w:r>
        <w:br/>
      </w:r>
    </w:p>
    <w:p w14:paraId="5508C3C4" w14:textId="05B6E2C2" w:rsidR="2294D051" w:rsidRDefault="2294D051" w:rsidP="4AAD426B">
      <w:pPr>
        <w:shd w:val="clear" w:color="auto" w:fill="FFFFFF" w:themeFill="background1"/>
        <w:spacing w:after="0" w:line="24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Increasing Assistance for Employment in Mental Health:</w:t>
      </w:r>
    </w:p>
    <w:p w14:paraId="17B5F4FD" w14:textId="4A0FF9B1" w:rsidR="4AAD426B" w:rsidRDefault="4AAD426B" w:rsidP="4AAD426B">
      <w:pPr>
        <w:shd w:val="clear" w:color="auto" w:fill="FFFFFF" w:themeFill="background1"/>
        <w:spacing w:after="0" w:line="240" w:lineRule="auto"/>
        <w:rPr>
          <w:rFonts w:ascii="Times New Roman" w:eastAsia="Times New Roman" w:hAnsi="Times New Roman" w:cs="Times New Roman"/>
          <w:color w:val="000000" w:themeColor="text1"/>
        </w:rPr>
      </w:pPr>
    </w:p>
    <w:p w14:paraId="6599EE1C" w14:textId="02BDA623" w:rsidR="2294D051" w:rsidRDefault="2294D051" w:rsidP="4AAD426B">
      <w:pPr>
        <w:shd w:val="clear" w:color="auto" w:fill="FFFFFF" w:themeFill="background1"/>
        <w:spacing w:after="0" w:line="24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The report emphasizes the need for improved workplace mental health support and</w:t>
      </w:r>
      <w:r>
        <w:br/>
      </w:r>
      <w:r>
        <w:br/>
      </w:r>
      <w:r w:rsidRPr="4AAD426B">
        <w:rPr>
          <w:rFonts w:ascii="Times New Roman" w:eastAsia="Times New Roman" w:hAnsi="Times New Roman" w:cs="Times New Roman"/>
          <w:color w:val="000000" w:themeColor="text1"/>
        </w:rPr>
        <w:t>suggests that by 2028, specialist programs will help an additional 140,000 people</w:t>
      </w:r>
      <w:r>
        <w:br/>
      </w:r>
      <w:r>
        <w:br/>
      </w:r>
      <w:r w:rsidRPr="4AAD426B">
        <w:rPr>
          <w:rFonts w:ascii="Times New Roman" w:eastAsia="Times New Roman" w:hAnsi="Times New Roman" w:cs="Times New Roman"/>
          <w:color w:val="000000" w:themeColor="text1"/>
        </w:rPr>
        <w:t>with mental health disorders find and maintain employment.</w:t>
      </w:r>
      <w:r>
        <w:br/>
      </w:r>
      <w:r>
        <w:br/>
      </w:r>
    </w:p>
    <w:p w14:paraId="06CAC991" w14:textId="6D7A1666" w:rsidR="2294D051" w:rsidRDefault="2294D051" w:rsidP="4AAD426B">
      <w:pPr>
        <w:shd w:val="clear" w:color="auto" w:fill="FFFFFF" w:themeFill="background1"/>
        <w:spacing w:after="0" w:line="24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Changes to Benefits and Assessments:</w:t>
      </w:r>
      <w:r>
        <w:br/>
      </w:r>
      <w:r>
        <w:br/>
      </w:r>
      <w:r w:rsidRPr="4AAD426B">
        <w:rPr>
          <w:rFonts w:ascii="Times New Roman" w:eastAsia="Times New Roman" w:hAnsi="Times New Roman" w:cs="Times New Roman"/>
          <w:color w:val="000000" w:themeColor="text1"/>
        </w:rPr>
        <w:t>- Enhancing the benefit system is a priority in order to assist individuals with</w:t>
      </w:r>
      <w:r>
        <w:br/>
      </w:r>
      <w:r>
        <w:br/>
      </w:r>
      <w:r w:rsidRPr="4AAD426B">
        <w:rPr>
          <w:rFonts w:ascii="Times New Roman" w:eastAsia="Times New Roman" w:hAnsi="Times New Roman" w:cs="Times New Roman"/>
          <w:color w:val="000000" w:themeColor="text1"/>
        </w:rPr>
        <w:t>disabilities and medical conditions in better managing their financial assistance.</w:t>
      </w:r>
      <w:r>
        <w:br/>
      </w:r>
      <w:r>
        <w:br/>
      </w:r>
      <w:r w:rsidRPr="4AAD426B">
        <w:rPr>
          <w:rFonts w:ascii="Times New Roman" w:eastAsia="Times New Roman" w:hAnsi="Times New Roman" w:cs="Times New Roman"/>
          <w:color w:val="000000" w:themeColor="text1"/>
        </w:rPr>
        <w:t>- In order to streamline and lessen the strain of the application process, the</w:t>
      </w:r>
      <w:r>
        <w:br/>
      </w:r>
      <w:r>
        <w:br/>
      </w:r>
      <w:r w:rsidRPr="4AAD426B">
        <w:rPr>
          <w:rFonts w:ascii="Times New Roman" w:eastAsia="Times New Roman" w:hAnsi="Times New Roman" w:cs="Times New Roman"/>
          <w:color w:val="000000" w:themeColor="text1"/>
        </w:rPr>
        <w:t>government intends to eliminate the requirement for disabled individuals to</w:t>
      </w:r>
      <w:r>
        <w:br/>
      </w:r>
      <w:r>
        <w:br/>
      </w:r>
      <w:r w:rsidRPr="4AAD426B">
        <w:rPr>
          <w:rFonts w:ascii="Times New Roman" w:eastAsia="Times New Roman" w:hAnsi="Times New Roman" w:cs="Times New Roman"/>
          <w:color w:val="000000" w:themeColor="text1"/>
        </w:rPr>
        <w:t>undergo further assessments when they apply for assistance.</w:t>
      </w:r>
      <w:r>
        <w:br/>
      </w:r>
    </w:p>
    <w:p w14:paraId="6980A482" w14:textId="1B57B614" w:rsidR="2294D051" w:rsidRDefault="2294D051" w:rsidP="4AAD426B">
      <w:pPr>
        <w:shd w:val="clear" w:color="auto" w:fill="FFFFFF" w:themeFill="background1"/>
        <w:spacing w:after="0" w:line="240" w:lineRule="auto"/>
        <w:rPr>
          <w:rFonts w:ascii="Times New Roman" w:eastAsia="Times New Roman" w:hAnsi="Times New Roman" w:cs="Times New Roman"/>
          <w:color w:val="000000" w:themeColor="text1"/>
        </w:rPr>
      </w:pPr>
      <w:r>
        <w:br/>
      </w:r>
      <w:proofErr w:type="gramStart"/>
      <w:r w:rsidRPr="4AAD426B">
        <w:rPr>
          <w:rFonts w:ascii="Times New Roman" w:eastAsia="Times New Roman" w:hAnsi="Times New Roman" w:cs="Times New Roman"/>
          <w:color w:val="000000" w:themeColor="text1"/>
        </w:rPr>
        <w:t>In</w:t>
      </w:r>
      <w:proofErr w:type="gramEnd"/>
      <w:r w:rsidRPr="4AAD426B">
        <w:rPr>
          <w:rFonts w:ascii="Times New Roman" w:eastAsia="Times New Roman" w:hAnsi="Times New Roman" w:cs="Times New Roman"/>
          <w:color w:val="000000" w:themeColor="text1"/>
        </w:rPr>
        <w:t xml:space="preserve"> November 26th, 2024, a White Paper called “Get Britain working” (GOV.UK, 2024) set out</w:t>
      </w:r>
      <w:r>
        <w:br/>
      </w:r>
      <w:r>
        <w:br/>
      </w:r>
      <w:r w:rsidRPr="4AAD426B">
        <w:rPr>
          <w:rFonts w:ascii="Times New Roman" w:eastAsia="Times New Roman" w:hAnsi="Times New Roman" w:cs="Times New Roman"/>
          <w:color w:val="000000" w:themeColor="text1"/>
        </w:rPr>
        <w:t xml:space="preserve">the </w:t>
      </w:r>
      <w:bookmarkStart w:id="2" w:name="_Int_hXzghL6j"/>
      <w:proofErr w:type="spellStart"/>
      <w:r w:rsidRPr="4AAD426B">
        <w:rPr>
          <w:rFonts w:ascii="Times New Roman" w:eastAsia="Times New Roman" w:hAnsi="Times New Roman" w:cs="Times New Roman"/>
          <w:color w:val="000000" w:themeColor="text1"/>
        </w:rPr>
        <w:t>governments</w:t>
      </w:r>
      <w:bookmarkEnd w:id="2"/>
      <w:proofErr w:type="spellEnd"/>
      <w:r w:rsidRPr="4AAD426B">
        <w:rPr>
          <w:rFonts w:ascii="Times New Roman" w:eastAsia="Times New Roman" w:hAnsi="Times New Roman" w:cs="Times New Roman"/>
          <w:color w:val="000000" w:themeColor="text1"/>
        </w:rPr>
        <w:t xml:space="preserve"> strategy to bolster employment across the nation. This report has not</w:t>
      </w:r>
      <w:r>
        <w:br/>
      </w:r>
      <w:r>
        <w:br/>
      </w:r>
      <w:r w:rsidRPr="4AAD426B">
        <w:rPr>
          <w:rFonts w:ascii="Times New Roman" w:eastAsia="Times New Roman" w:hAnsi="Times New Roman" w:cs="Times New Roman"/>
          <w:color w:val="000000" w:themeColor="text1"/>
        </w:rPr>
        <w:t>progressed but may be considered soon. Some of the key initiatives included:</w:t>
      </w:r>
      <w:r>
        <w:br/>
      </w:r>
      <w:r>
        <w:br/>
      </w:r>
    </w:p>
    <w:p w14:paraId="17729EEE" w14:textId="1E633C1C" w:rsidR="2294D051" w:rsidRDefault="2294D051" w:rsidP="4AAD426B">
      <w:pPr>
        <w:shd w:val="clear" w:color="auto" w:fill="FFFFFF" w:themeFill="background1"/>
        <w:spacing w:after="0" w:line="24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Establishment of a New Jobs and Careers Service:</w:t>
      </w:r>
      <w:r>
        <w:br/>
      </w:r>
      <w:r>
        <w:br/>
      </w:r>
      <w:r w:rsidRPr="4AAD426B">
        <w:rPr>
          <w:rFonts w:ascii="Times New Roman" w:eastAsia="Times New Roman" w:hAnsi="Times New Roman" w:cs="Times New Roman"/>
          <w:color w:val="000000" w:themeColor="text1"/>
        </w:rPr>
        <w:t xml:space="preserve">- </w:t>
      </w:r>
      <w:proofErr w:type="spellStart"/>
      <w:r w:rsidRPr="4AAD426B">
        <w:rPr>
          <w:rFonts w:ascii="Times New Roman" w:eastAsia="Times New Roman" w:hAnsi="Times New Roman" w:cs="Times New Roman"/>
          <w:color w:val="000000" w:themeColor="text1"/>
        </w:rPr>
        <w:t>JobCenter</w:t>
      </w:r>
      <w:proofErr w:type="spellEnd"/>
      <w:r w:rsidRPr="4AAD426B">
        <w:rPr>
          <w:rFonts w:ascii="Times New Roman" w:eastAsia="Times New Roman" w:hAnsi="Times New Roman" w:cs="Times New Roman"/>
          <w:color w:val="000000" w:themeColor="text1"/>
        </w:rPr>
        <w:t xml:space="preserve"> Transformation: By combining them with the National Careers Service,</w:t>
      </w:r>
      <w:r>
        <w:br/>
      </w:r>
      <w:r>
        <w:br/>
      </w:r>
      <w:r w:rsidRPr="4AAD426B">
        <w:rPr>
          <w:rFonts w:ascii="Times New Roman" w:eastAsia="Times New Roman" w:hAnsi="Times New Roman" w:cs="Times New Roman"/>
          <w:color w:val="000000" w:themeColor="text1"/>
        </w:rPr>
        <w:t>the government suggests transforming conventional job centers into individualized</w:t>
      </w:r>
      <w:r>
        <w:br/>
      </w:r>
      <w:r>
        <w:br/>
      </w:r>
      <w:r w:rsidRPr="4AAD426B">
        <w:rPr>
          <w:rFonts w:ascii="Times New Roman" w:eastAsia="Times New Roman" w:hAnsi="Times New Roman" w:cs="Times New Roman"/>
          <w:color w:val="000000" w:themeColor="text1"/>
        </w:rPr>
        <w:t>employment help centers. An initial investment of £55 million supports this</w:t>
      </w:r>
      <w:r>
        <w:br/>
      </w:r>
      <w:r>
        <w:br/>
      </w:r>
      <w:r w:rsidRPr="4AAD426B">
        <w:rPr>
          <w:rFonts w:ascii="Times New Roman" w:eastAsia="Times New Roman" w:hAnsi="Times New Roman" w:cs="Times New Roman"/>
          <w:color w:val="000000" w:themeColor="text1"/>
        </w:rPr>
        <w:t>endeavor.</w:t>
      </w:r>
      <w:r>
        <w:br/>
      </w:r>
      <w:r>
        <w:br/>
      </w:r>
    </w:p>
    <w:p w14:paraId="42687D15" w14:textId="74FBB658" w:rsidR="2294D051" w:rsidRDefault="2294D051" w:rsidP="4AAD426B">
      <w:pPr>
        <w:shd w:val="clear" w:color="auto" w:fill="FFFFFF" w:themeFill="background1"/>
        <w:spacing w:after="0" w:line="24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Youth Guarantee </w:t>
      </w:r>
      <w:proofErr w:type="spellStart"/>
      <w:r w:rsidRPr="4AAD426B">
        <w:rPr>
          <w:rFonts w:ascii="Times New Roman" w:eastAsia="Times New Roman" w:hAnsi="Times New Roman" w:cs="Times New Roman"/>
          <w:color w:val="000000" w:themeColor="text1"/>
        </w:rPr>
        <w:t>Programme</w:t>
      </w:r>
      <w:proofErr w:type="spellEnd"/>
      <w:r w:rsidRPr="4AAD426B">
        <w:rPr>
          <w:rFonts w:ascii="Times New Roman" w:eastAsia="Times New Roman" w:hAnsi="Times New Roman" w:cs="Times New Roman"/>
          <w:color w:val="000000" w:themeColor="text1"/>
        </w:rPr>
        <w:t>:</w:t>
      </w:r>
      <w:r>
        <w:br/>
      </w:r>
      <w:r>
        <w:br/>
      </w:r>
      <w:r w:rsidRPr="4AAD426B">
        <w:rPr>
          <w:rFonts w:ascii="Times New Roman" w:eastAsia="Times New Roman" w:hAnsi="Times New Roman" w:cs="Times New Roman"/>
          <w:color w:val="000000" w:themeColor="text1"/>
        </w:rPr>
        <w:t xml:space="preserve">- Opportunities for Education and Training: </w:t>
      </w:r>
      <w:proofErr w:type="gramStart"/>
      <w:r w:rsidRPr="4AAD426B">
        <w:rPr>
          <w:rFonts w:ascii="Times New Roman" w:eastAsia="Times New Roman" w:hAnsi="Times New Roman" w:cs="Times New Roman"/>
          <w:color w:val="000000" w:themeColor="text1"/>
        </w:rPr>
        <w:t>In order to</w:t>
      </w:r>
      <w:proofErr w:type="gramEnd"/>
      <w:r w:rsidRPr="4AAD426B">
        <w:rPr>
          <w:rFonts w:ascii="Times New Roman" w:eastAsia="Times New Roman" w:hAnsi="Times New Roman" w:cs="Times New Roman"/>
          <w:color w:val="000000" w:themeColor="text1"/>
        </w:rPr>
        <w:t xml:space="preserve"> address the urgent problem of</w:t>
      </w:r>
      <w:r>
        <w:br/>
      </w:r>
      <w:r>
        <w:br/>
      </w:r>
      <w:r w:rsidRPr="4AAD426B">
        <w:rPr>
          <w:rFonts w:ascii="Times New Roman" w:eastAsia="Times New Roman" w:hAnsi="Times New Roman" w:cs="Times New Roman"/>
          <w:color w:val="000000" w:themeColor="text1"/>
        </w:rPr>
        <w:t xml:space="preserve">young unemployment, a £45 million investment </w:t>
      </w:r>
      <w:proofErr w:type="gramStart"/>
      <w:r w:rsidRPr="4AAD426B">
        <w:rPr>
          <w:rFonts w:ascii="Times New Roman" w:eastAsia="Times New Roman" w:hAnsi="Times New Roman" w:cs="Times New Roman"/>
          <w:color w:val="000000" w:themeColor="text1"/>
        </w:rPr>
        <w:t>intends</w:t>
      </w:r>
      <w:proofErr w:type="gramEnd"/>
      <w:r w:rsidRPr="4AAD426B">
        <w:rPr>
          <w:rFonts w:ascii="Times New Roman" w:eastAsia="Times New Roman" w:hAnsi="Times New Roman" w:cs="Times New Roman"/>
          <w:color w:val="000000" w:themeColor="text1"/>
        </w:rPr>
        <w:t xml:space="preserve"> to give all 18 to 21-year-</w:t>
      </w:r>
      <w:r>
        <w:br/>
      </w:r>
      <w:r>
        <w:br/>
      </w:r>
      <w:r w:rsidRPr="4AAD426B">
        <w:rPr>
          <w:rFonts w:ascii="Times New Roman" w:eastAsia="Times New Roman" w:hAnsi="Times New Roman" w:cs="Times New Roman"/>
          <w:color w:val="000000" w:themeColor="text1"/>
        </w:rPr>
        <w:lastRenderedPageBreak/>
        <w:t>olds in England access to education, training, or assistance in obtaining jobs or</w:t>
      </w:r>
      <w:r>
        <w:br/>
      </w:r>
      <w:r>
        <w:br/>
      </w:r>
      <w:r w:rsidRPr="4AAD426B">
        <w:rPr>
          <w:rFonts w:ascii="Times New Roman" w:eastAsia="Times New Roman" w:hAnsi="Times New Roman" w:cs="Times New Roman"/>
          <w:color w:val="000000" w:themeColor="text1"/>
        </w:rPr>
        <w:t>apprenticeships.</w:t>
      </w:r>
      <w:r>
        <w:br/>
      </w:r>
      <w:r>
        <w:br/>
      </w:r>
    </w:p>
    <w:p w14:paraId="2D81584B" w14:textId="1AF2E3F3" w:rsidR="2294D051" w:rsidRDefault="2294D051" w:rsidP="4AAD426B">
      <w:pPr>
        <w:shd w:val="clear" w:color="auto" w:fill="FFFFFF" w:themeFill="background1"/>
        <w:spacing w:after="0" w:line="24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Health and Employment Integration:</w:t>
      </w:r>
      <w:r>
        <w:br/>
      </w:r>
      <w:r>
        <w:br/>
      </w:r>
      <w:r w:rsidRPr="4AAD426B">
        <w:rPr>
          <w:rFonts w:ascii="Times New Roman" w:eastAsia="Times New Roman" w:hAnsi="Times New Roman" w:cs="Times New Roman"/>
          <w:color w:val="000000" w:themeColor="text1"/>
        </w:rPr>
        <w:t>- Work Well Scheme: A £160 million investment is allocated to initiatives aimed at</w:t>
      </w:r>
      <w:r>
        <w:br/>
      </w:r>
      <w:r>
        <w:br/>
      </w:r>
      <w:r w:rsidRPr="4AAD426B">
        <w:rPr>
          <w:rFonts w:ascii="Times New Roman" w:eastAsia="Times New Roman" w:hAnsi="Times New Roman" w:cs="Times New Roman"/>
          <w:color w:val="000000" w:themeColor="text1"/>
        </w:rPr>
        <w:t>reducing NHS waiting lists and involving General Practitioners in offering employment</w:t>
      </w:r>
      <w:r>
        <w:br/>
      </w:r>
      <w:r>
        <w:br/>
      </w:r>
      <w:r w:rsidRPr="4AAD426B">
        <w:rPr>
          <w:rFonts w:ascii="Times New Roman" w:eastAsia="Times New Roman" w:hAnsi="Times New Roman" w:cs="Times New Roman"/>
          <w:color w:val="000000" w:themeColor="text1"/>
        </w:rPr>
        <w:t>advice, thereby supporting individuals with health conditions in returning to work.</w:t>
      </w:r>
      <w:r>
        <w:br/>
      </w:r>
      <w:r>
        <w:br/>
      </w:r>
      <w:r w:rsidRPr="4AAD426B">
        <w:rPr>
          <w:rFonts w:ascii="Times New Roman" w:eastAsia="Times New Roman" w:hAnsi="Times New Roman" w:cs="Times New Roman"/>
          <w:color w:val="000000" w:themeColor="text1"/>
        </w:rPr>
        <w:t>An ongoing select committee is particularly relevant with the health and social care</w:t>
      </w:r>
      <w:r>
        <w:br/>
      </w:r>
      <w:r>
        <w:br/>
      </w:r>
      <w:r w:rsidRPr="4AAD426B">
        <w:rPr>
          <w:rFonts w:ascii="Times New Roman" w:eastAsia="Times New Roman" w:hAnsi="Times New Roman" w:cs="Times New Roman"/>
          <w:color w:val="000000" w:themeColor="text1"/>
        </w:rPr>
        <w:t>committee holding an inquiry into Community mental health Services. (Parliament.uk,</w:t>
      </w:r>
      <w:r>
        <w:br/>
      </w:r>
      <w:r>
        <w:br/>
      </w:r>
      <w:r w:rsidRPr="4AAD426B">
        <w:rPr>
          <w:rFonts w:ascii="Times New Roman" w:eastAsia="Times New Roman" w:hAnsi="Times New Roman" w:cs="Times New Roman"/>
          <w:color w:val="000000" w:themeColor="text1"/>
        </w:rPr>
        <w:t>2024)</w:t>
      </w:r>
      <w:r>
        <w:br/>
      </w:r>
      <w:r>
        <w:br/>
      </w:r>
      <w:r w:rsidRPr="4AAD426B">
        <w:rPr>
          <w:rFonts w:ascii="Times New Roman" w:eastAsia="Times New Roman" w:hAnsi="Times New Roman" w:cs="Times New Roman"/>
          <w:color w:val="000000" w:themeColor="text1"/>
        </w:rPr>
        <w:t xml:space="preserve">Some of the key activity this </w:t>
      </w:r>
      <w:proofErr w:type="spellStart"/>
      <w:r w:rsidRPr="4AAD426B">
        <w:rPr>
          <w:rFonts w:ascii="Times New Roman" w:eastAsia="Times New Roman" w:hAnsi="Times New Roman" w:cs="Times New Roman"/>
          <w:color w:val="000000" w:themeColor="text1"/>
        </w:rPr>
        <w:t>Committe</w:t>
      </w:r>
      <w:proofErr w:type="spellEnd"/>
      <w:r w:rsidRPr="4AAD426B">
        <w:rPr>
          <w:rFonts w:ascii="Times New Roman" w:eastAsia="Times New Roman" w:hAnsi="Times New Roman" w:cs="Times New Roman"/>
          <w:color w:val="000000" w:themeColor="text1"/>
        </w:rPr>
        <w:t xml:space="preserve"> have been involved in include.</w:t>
      </w:r>
    </w:p>
    <w:p w14:paraId="0F0F108B" w14:textId="3C46FE7F" w:rsidR="2294D051" w:rsidRDefault="2294D051" w:rsidP="4AAD426B">
      <w:pPr>
        <w:shd w:val="clear" w:color="auto" w:fill="FFFFFF" w:themeFill="background1"/>
        <w:spacing w:after="0" w:line="24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 Focusing </w:t>
      </w:r>
      <w:r w:rsidR="6C953C5D" w:rsidRPr="4AAD426B">
        <w:rPr>
          <w:rFonts w:ascii="Times New Roman" w:eastAsia="Times New Roman" w:hAnsi="Times New Roman" w:cs="Times New Roman"/>
          <w:color w:val="000000" w:themeColor="text1"/>
        </w:rPr>
        <w:t>primarily</w:t>
      </w:r>
      <w:r w:rsidRPr="4AAD426B">
        <w:rPr>
          <w:rFonts w:ascii="Times New Roman" w:eastAsia="Times New Roman" w:hAnsi="Times New Roman" w:cs="Times New Roman"/>
          <w:color w:val="000000" w:themeColor="text1"/>
        </w:rPr>
        <w:t xml:space="preserve"> on </w:t>
      </w:r>
      <w:r w:rsidR="6F9A547F" w:rsidRPr="4AAD426B">
        <w:rPr>
          <w:rFonts w:ascii="Times New Roman" w:eastAsia="Times New Roman" w:hAnsi="Times New Roman" w:cs="Times New Roman"/>
          <w:color w:val="000000" w:themeColor="text1"/>
        </w:rPr>
        <w:t>community</w:t>
      </w:r>
      <w:r w:rsidRPr="4AAD426B">
        <w:rPr>
          <w:rFonts w:ascii="Times New Roman" w:eastAsia="Times New Roman" w:hAnsi="Times New Roman" w:cs="Times New Roman"/>
          <w:color w:val="000000" w:themeColor="text1"/>
        </w:rPr>
        <w:t xml:space="preserve"> mental health services and directly addressing the</w:t>
      </w:r>
      <w:r>
        <w:br/>
      </w:r>
      <w:r>
        <w:br/>
      </w:r>
      <w:r w:rsidRPr="4AAD426B">
        <w:rPr>
          <w:rFonts w:ascii="Times New Roman" w:eastAsia="Times New Roman" w:hAnsi="Times New Roman" w:cs="Times New Roman"/>
          <w:color w:val="000000" w:themeColor="text1"/>
        </w:rPr>
        <w:t>wider health and social needs of service users including employment.</w:t>
      </w:r>
      <w:r>
        <w:br/>
      </w:r>
      <w:r>
        <w:br/>
      </w:r>
      <w:r w:rsidRPr="4AAD426B">
        <w:rPr>
          <w:rFonts w:ascii="Times New Roman" w:eastAsia="Times New Roman" w:hAnsi="Times New Roman" w:cs="Times New Roman"/>
          <w:color w:val="000000" w:themeColor="text1"/>
        </w:rPr>
        <w:t xml:space="preserve">- The committee is also examining how service </w:t>
      </w:r>
      <w:r w:rsidR="0590AF0F" w:rsidRPr="4AAD426B">
        <w:rPr>
          <w:rFonts w:ascii="Times New Roman" w:eastAsia="Times New Roman" w:hAnsi="Times New Roman" w:cs="Times New Roman"/>
          <w:color w:val="000000" w:themeColor="text1"/>
        </w:rPr>
        <w:t>users'</w:t>
      </w:r>
      <w:r w:rsidRPr="4AAD426B">
        <w:rPr>
          <w:rFonts w:ascii="Times New Roman" w:eastAsia="Times New Roman" w:hAnsi="Times New Roman" w:cs="Times New Roman"/>
          <w:color w:val="000000" w:themeColor="text1"/>
        </w:rPr>
        <w:t xml:space="preserve"> needs can be addressed within</w:t>
      </w:r>
      <w:r>
        <w:br/>
      </w:r>
      <w:r>
        <w:br/>
      </w:r>
      <w:r w:rsidRPr="4AAD426B">
        <w:rPr>
          <w:rFonts w:ascii="Times New Roman" w:eastAsia="Times New Roman" w:hAnsi="Times New Roman" w:cs="Times New Roman"/>
          <w:color w:val="000000" w:themeColor="text1"/>
        </w:rPr>
        <w:t>employment and housing showing a clear link between mental health and</w:t>
      </w:r>
      <w:r>
        <w:br/>
      </w:r>
      <w:r>
        <w:br/>
      </w:r>
      <w:r w:rsidRPr="4AAD426B">
        <w:rPr>
          <w:rFonts w:ascii="Times New Roman" w:eastAsia="Times New Roman" w:hAnsi="Times New Roman" w:cs="Times New Roman"/>
          <w:color w:val="000000" w:themeColor="text1"/>
        </w:rPr>
        <w:t xml:space="preserve">influencing employment being </w:t>
      </w:r>
      <w:proofErr w:type="spellStart"/>
      <w:r w:rsidRPr="4AAD426B">
        <w:rPr>
          <w:rFonts w:ascii="Times New Roman" w:eastAsia="Times New Roman" w:hAnsi="Times New Roman" w:cs="Times New Roman"/>
          <w:color w:val="000000" w:themeColor="text1"/>
        </w:rPr>
        <w:t>recognised</w:t>
      </w:r>
      <w:proofErr w:type="spellEnd"/>
    </w:p>
    <w:p w14:paraId="0CF75B1B" w14:textId="6295C6A6" w:rsidR="7472B081" w:rsidRDefault="7472B081" w:rsidP="7472B081">
      <w:pPr>
        <w:spacing w:after="240" w:line="240" w:lineRule="auto"/>
        <w:rPr>
          <w:rFonts w:ascii="Times New Roman" w:eastAsia="Times New Roman" w:hAnsi="Times New Roman" w:cs="Times New Roman"/>
          <w:b/>
          <w:bCs/>
          <w:i/>
          <w:iCs/>
          <w:color w:val="000000" w:themeColor="text1"/>
          <w:u w:val="single"/>
        </w:rPr>
      </w:pPr>
    </w:p>
    <w:p w14:paraId="528AB9BD" w14:textId="00BD7FF1" w:rsidR="00743EA7" w:rsidRDefault="2086C793" w:rsidP="7472B081">
      <w:pPr>
        <w:spacing w:before="240" w:after="240" w:line="24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b/>
          <w:bCs/>
          <w:i/>
          <w:iCs/>
          <w:color w:val="000000" w:themeColor="text1"/>
          <w:u w:val="single"/>
        </w:rPr>
        <w:t xml:space="preserve"> Current MP’s who are supportive of mental health reform</w:t>
      </w:r>
    </w:p>
    <w:p w14:paraId="37AA5312" w14:textId="767856ED" w:rsidR="00743EA7" w:rsidRDefault="2086C793" w:rsidP="4AAD426B">
      <w:pPr>
        <w:spacing w:before="240" w:after="24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Since the current </w:t>
      </w:r>
      <w:proofErr w:type="spellStart"/>
      <w:r w:rsidRPr="4AAD426B">
        <w:rPr>
          <w:rFonts w:ascii="Times New Roman" w:eastAsia="Times New Roman" w:hAnsi="Times New Roman" w:cs="Times New Roman"/>
          <w:color w:val="000000" w:themeColor="text1"/>
        </w:rPr>
        <w:t>Labour</w:t>
      </w:r>
      <w:proofErr w:type="spellEnd"/>
      <w:r w:rsidRPr="4AAD426B">
        <w:rPr>
          <w:rFonts w:ascii="Times New Roman" w:eastAsia="Times New Roman" w:hAnsi="Times New Roman" w:cs="Times New Roman"/>
          <w:color w:val="000000" w:themeColor="text1"/>
        </w:rPr>
        <w:t xml:space="preserve"> Government began sitting in July 2024, the issue of mental health reform has been debated 12 times by individual MP’s (as of 8 March 2025). Within these debates, a variety of mental health related topics were discussed, including NHS Mental Health Services (HC Deb 23 July 2024; HC Deb 15 October 2024; HC Deb 7 January 2025; HC Deb 11 February 2025), mental health within the context of farming communities (HC Deb 11 November 2024) and maternal mental health (HC Deb 5 February 2025). </w:t>
      </w:r>
    </w:p>
    <w:p w14:paraId="26B0A64B" w14:textId="0A69CBEB"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lastRenderedPageBreak/>
        <w:t xml:space="preserve">In terms of the key issues raised in the debates, the most primary issue to be raised was how the government are improving access to mental health services (HC Deb 23 July 2024; HC Deb 15 October 2024; HC Deb 19 November 2024; HC Deb 7 January 2025; HC Deb 11 February 2025). The Minister for Care, Stephen Kinnock response to this issue outlined the Government’s steps to improve NHS services, stipulated that the government will recruit 8,500 mental health workers, including specialist mental health professionals within every school as well as “young future hubs” in every community (HC Deb 23 July 2024). Within a debate regarding student mental health, the Parliamentary Under-Secretary of State for Education, </w:t>
      </w:r>
      <w:r w:rsidRPr="4AAD426B">
        <w:rPr>
          <w:rFonts w:ascii="Times New Roman" w:eastAsia="Times New Roman" w:hAnsi="Times New Roman" w:cs="Times New Roman"/>
          <w:color w:val="000000" w:themeColor="text1"/>
          <w:lang w:val="en-GB"/>
        </w:rPr>
        <w:t>Janet Dab</w:t>
      </w:r>
      <w:r w:rsidRPr="4AAD426B">
        <w:rPr>
          <w:rFonts w:ascii="Times New Roman" w:eastAsia="Times New Roman" w:hAnsi="Times New Roman" w:cs="Times New Roman"/>
          <w:color w:val="000000" w:themeColor="text1"/>
        </w:rPr>
        <w:t>y, outlined that the increase in mental health workers will help “reduce delays, provide faster treatment and ease pressure on busy mental health services”, with family hubs also highlighted to be crucial to providing this (HC Deb 9 September 2024). In addition to this, Minister Kinnock stated within a debate addressing mental health services that the Government have plans to bring forward legislation to “</w:t>
      </w:r>
      <w:proofErr w:type="spellStart"/>
      <w:r w:rsidRPr="4AAD426B">
        <w:rPr>
          <w:rFonts w:ascii="Times New Roman" w:eastAsia="Times New Roman" w:hAnsi="Times New Roman" w:cs="Times New Roman"/>
          <w:color w:val="000000" w:themeColor="text1"/>
        </w:rPr>
        <w:t>modernise</w:t>
      </w:r>
      <w:proofErr w:type="spellEnd"/>
      <w:r w:rsidRPr="4AAD426B">
        <w:rPr>
          <w:rFonts w:ascii="Times New Roman" w:eastAsia="Times New Roman" w:hAnsi="Times New Roman" w:cs="Times New Roman"/>
          <w:color w:val="000000" w:themeColor="text1"/>
        </w:rPr>
        <w:t xml:space="preserve">” the Mental Health Act 1983, which he argued to be a “hugely significant step” (HC Deb 23 July 2024). </w:t>
      </w:r>
    </w:p>
    <w:p w14:paraId="6FFFE561" w14:textId="365317C7"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Other issues discussed within the mental health related debates surrounded more specific issues requiring focus </w:t>
      </w:r>
      <w:r w:rsidR="1EB52F46" w:rsidRPr="4AAD426B">
        <w:rPr>
          <w:rFonts w:ascii="Times New Roman" w:eastAsia="Times New Roman" w:hAnsi="Times New Roman" w:cs="Times New Roman"/>
          <w:color w:val="000000" w:themeColor="text1"/>
        </w:rPr>
        <w:t>on</w:t>
      </w:r>
      <w:r w:rsidRPr="4AAD426B">
        <w:rPr>
          <w:rFonts w:ascii="Times New Roman" w:eastAsia="Times New Roman" w:hAnsi="Times New Roman" w:cs="Times New Roman"/>
          <w:color w:val="000000" w:themeColor="text1"/>
        </w:rPr>
        <w:t xml:space="preserve"> reform. An example of this was the debate “Mental Health: Farming and Agricultural Communities”, where the Minister for Food Security and Rural Affairs, </w:t>
      </w:r>
      <w:r w:rsidRPr="4AAD426B">
        <w:rPr>
          <w:rFonts w:ascii="Times New Roman" w:eastAsia="Times New Roman" w:hAnsi="Times New Roman" w:cs="Times New Roman"/>
          <w:color w:val="000000" w:themeColor="text1"/>
          <w:lang w:val="en-GB"/>
        </w:rPr>
        <w:t>Daniel Zeichner</w:t>
      </w:r>
      <w:r w:rsidRPr="4AAD426B">
        <w:rPr>
          <w:rFonts w:ascii="Times New Roman" w:eastAsia="Times New Roman" w:hAnsi="Times New Roman" w:cs="Times New Roman"/>
          <w:color w:val="000000" w:themeColor="text1"/>
        </w:rPr>
        <w:t xml:space="preserve">, addressed issues raised by </w:t>
      </w:r>
      <w:r w:rsidRPr="4AAD426B">
        <w:rPr>
          <w:rFonts w:ascii="Times New Roman" w:eastAsia="Times New Roman" w:hAnsi="Times New Roman" w:cs="Times New Roman"/>
          <w:color w:val="000000" w:themeColor="text1"/>
          <w:lang w:val="da-DK"/>
        </w:rPr>
        <w:t>Aphra Brandreth</w:t>
      </w:r>
      <w:r w:rsidRPr="4AAD426B">
        <w:rPr>
          <w:rFonts w:ascii="Times New Roman" w:eastAsia="Times New Roman" w:hAnsi="Times New Roman" w:cs="Times New Roman"/>
          <w:color w:val="000000" w:themeColor="text1"/>
        </w:rPr>
        <w:t xml:space="preserve"> (Conservative MP) surrounding poor mental health within the farming community (HC Deb 11 November 2024). In response to this, Minister Zeichner outlined steps the government have taken or will be taking to address this issue (HC Deb 11 November 2024). Firstly, upon the day of the debate, Minister Zeichner agreed to continue funding the Farming Community Network, which helps to support TB-affected farmers (HC Deb 11 November 2024). Secondly, the government </w:t>
      </w:r>
      <w:r w:rsidR="238B3C7C" w:rsidRPr="4AAD426B">
        <w:rPr>
          <w:rFonts w:ascii="Times New Roman" w:eastAsia="Times New Roman" w:hAnsi="Times New Roman" w:cs="Times New Roman"/>
          <w:color w:val="000000" w:themeColor="text1"/>
        </w:rPr>
        <w:t>continues</w:t>
      </w:r>
      <w:r w:rsidRPr="4AAD426B">
        <w:rPr>
          <w:rFonts w:ascii="Times New Roman" w:eastAsia="Times New Roman" w:hAnsi="Times New Roman" w:cs="Times New Roman"/>
          <w:color w:val="000000" w:themeColor="text1"/>
        </w:rPr>
        <w:t xml:space="preserve"> to fund </w:t>
      </w:r>
      <w:proofErr w:type="spellStart"/>
      <w:r w:rsidRPr="4AAD426B">
        <w:rPr>
          <w:rFonts w:ascii="Times New Roman" w:eastAsia="Times New Roman" w:hAnsi="Times New Roman" w:cs="Times New Roman"/>
          <w:color w:val="000000" w:themeColor="text1"/>
        </w:rPr>
        <w:t>organisations</w:t>
      </w:r>
      <w:proofErr w:type="spellEnd"/>
      <w:r w:rsidRPr="4AAD426B">
        <w:rPr>
          <w:rFonts w:ascii="Times New Roman" w:eastAsia="Times New Roman" w:hAnsi="Times New Roman" w:cs="Times New Roman"/>
          <w:color w:val="000000" w:themeColor="text1"/>
        </w:rPr>
        <w:t xml:space="preserve"> </w:t>
      </w:r>
      <w:r w:rsidRPr="4AAD426B">
        <w:rPr>
          <w:rFonts w:ascii="Times New Roman" w:eastAsia="Times New Roman" w:hAnsi="Times New Roman" w:cs="Times New Roman"/>
          <w:color w:val="000000" w:themeColor="text1"/>
        </w:rPr>
        <w:lastRenderedPageBreak/>
        <w:t>delivering projects to address the issues, such as Farming Community Network, Lincolnshire Rural Support Network, the Farmer Network and You Are Not Alone (HC Deb 11 November 2024). Thirdly, the Minister highlighted the recruitment of 8,500 new mental health workers, with a further £10 million suicide prevention grant fund running until March 2025 (HC Deb 11 November 2024). Finally, the Minister pointed to the “Better Health—Every Mind Matters” campaign, with the Department for Culture, Media and Sport also supporting</w:t>
      </w:r>
      <w:r w:rsidRPr="4AAD426B">
        <w:rPr>
          <w:rFonts w:ascii="Times New Roman" w:eastAsia="Times New Roman" w:hAnsi="Times New Roman" w:cs="Times New Roman"/>
          <w:color w:val="000000" w:themeColor="text1"/>
          <w:lang w:val="fr-FR"/>
        </w:rPr>
        <w:t xml:space="preserve"> organisations </w:t>
      </w:r>
      <w:r w:rsidRPr="4AAD426B">
        <w:rPr>
          <w:rFonts w:ascii="Times New Roman" w:eastAsia="Times New Roman" w:hAnsi="Times New Roman" w:cs="Times New Roman"/>
          <w:color w:val="000000" w:themeColor="text1"/>
        </w:rPr>
        <w:t>playing a role in reducing loneliness stigma amongst men through the “Tackling Loneliness Hub” (HC Deb 11 November 2024).</w:t>
      </w:r>
    </w:p>
    <w:p w14:paraId="4AAE6732" w14:textId="5C98F0E7"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With regards to </w:t>
      </w:r>
      <w:proofErr w:type="spellStart"/>
      <w:r w:rsidRPr="4AAD426B">
        <w:rPr>
          <w:rFonts w:ascii="Times New Roman" w:eastAsia="Times New Roman" w:hAnsi="Times New Roman" w:cs="Times New Roman"/>
          <w:color w:val="000000" w:themeColor="text1"/>
        </w:rPr>
        <w:t>Labour</w:t>
      </w:r>
      <w:proofErr w:type="spellEnd"/>
      <w:r w:rsidRPr="4AAD426B">
        <w:rPr>
          <w:rFonts w:ascii="Times New Roman" w:eastAsia="Times New Roman" w:hAnsi="Times New Roman" w:cs="Times New Roman"/>
          <w:color w:val="000000" w:themeColor="text1"/>
        </w:rPr>
        <w:t xml:space="preserve"> </w:t>
      </w:r>
      <w:r w:rsidRPr="009F4928">
        <w:rPr>
          <w:rFonts w:ascii="Times New Roman" w:eastAsia="Times New Roman" w:hAnsi="Times New Roman" w:cs="Times New Roman"/>
          <w:color w:val="000000" w:themeColor="text1"/>
          <w:lang w:val="en-GB"/>
        </w:rPr>
        <w:t>MP’s</w:t>
      </w:r>
      <w:r w:rsidRPr="4AAD426B">
        <w:rPr>
          <w:rFonts w:ascii="Times New Roman" w:eastAsia="Times New Roman" w:hAnsi="Times New Roman" w:cs="Times New Roman"/>
          <w:color w:val="000000" w:themeColor="text1"/>
        </w:rPr>
        <w:t xml:space="preserve"> who frequently appear in debates relating to mental health reform, other than the relevant ministers in attendance, only two </w:t>
      </w:r>
      <w:proofErr w:type="spellStart"/>
      <w:r w:rsidRPr="4AAD426B">
        <w:rPr>
          <w:rFonts w:ascii="Times New Roman" w:eastAsia="Times New Roman" w:hAnsi="Times New Roman" w:cs="Times New Roman"/>
          <w:color w:val="000000" w:themeColor="text1"/>
        </w:rPr>
        <w:t>Labour</w:t>
      </w:r>
      <w:proofErr w:type="spellEnd"/>
      <w:r w:rsidRPr="4AAD426B">
        <w:rPr>
          <w:rFonts w:ascii="Times New Roman" w:eastAsia="Times New Roman" w:hAnsi="Times New Roman" w:cs="Times New Roman"/>
          <w:color w:val="000000" w:themeColor="text1"/>
        </w:rPr>
        <w:t xml:space="preserve"> MP’s have attending more than one debate. These include Lola McEvoy (HC Deb 10 October 2024; HC Deb 5 February 2025) and Chris Vince (HC Deb 9 September 2024; HC Deb 11 February 2025), </w:t>
      </w:r>
      <w:r w:rsidR="3EF6DDBB" w:rsidRPr="4AAD426B">
        <w:rPr>
          <w:rFonts w:ascii="Times New Roman" w:eastAsia="Times New Roman" w:hAnsi="Times New Roman" w:cs="Times New Roman"/>
          <w:color w:val="000000" w:themeColor="text1"/>
        </w:rPr>
        <w:t>MPs</w:t>
      </w:r>
      <w:r w:rsidRPr="4AAD426B">
        <w:rPr>
          <w:rFonts w:ascii="Times New Roman" w:eastAsia="Times New Roman" w:hAnsi="Times New Roman" w:cs="Times New Roman"/>
          <w:color w:val="000000" w:themeColor="text1"/>
        </w:rPr>
        <w:t xml:space="preserve"> for Darlington and Harlow, respectively. While there is limited frequent attendance </w:t>
      </w:r>
      <w:proofErr w:type="gramStart"/>
      <w:r w:rsidRPr="4AAD426B">
        <w:rPr>
          <w:rFonts w:ascii="Times New Roman" w:eastAsia="Times New Roman" w:hAnsi="Times New Roman" w:cs="Times New Roman"/>
          <w:color w:val="000000" w:themeColor="text1"/>
        </w:rPr>
        <w:t>to</w:t>
      </w:r>
      <w:proofErr w:type="gramEnd"/>
      <w:r w:rsidRPr="4AAD426B">
        <w:rPr>
          <w:rFonts w:ascii="Times New Roman" w:eastAsia="Times New Roman" w:hAnsi="Times New Roman" w:cs="Times New Roman"/>
          <w:color w:val="000000" w:themeColor="text1"/>
        </w:rPr>
        <w:t xml:space="preserve"> debates regarding mental health reform, this does not negate the support the </w:t>
      </w:r>
      <w:proofErr w:type="spellStart"/>
      <w:r w:rsidRPr="4AAD426B">
        <w:rPr>
          <w:rFonts w:ascii="Times New Roman" w:eastAsia="Times New Roman" w:hAnsi="Times New Roman" w:cs="Times New Roman"/>
          <w:color w:val="000000" w:themeColor="text1"/>
        </w:rPr>
        <w:t>Labour</w:t>
      </w:r>
      <w:proofErr w:type="spellEnd"/>
      <w:r w:rsidRPr="4AAD426B">
        <w:rPr>
          <w:rFonts w:ascii="Times New Roman" w:eastAsia="Times New Roman" w:hAnsi="Times New Roman" w:cs="Times New Roman"/>
          <w:color w:val="000000" w:themeColor="text1"/>
        </w:rPr>
        <w:t xml:space="preserve"> MP’s who attended hold towards the issue. </w:t>
      </w:r>
    </w:p>
    <w:p w14:paraId="5A7A56E8" w14:textId="6D8CCE5E" w:rsidR="00743EA7" w:rsidRDefault="00743EA7" w:rsidP="4AAD426B">
      <w:pPr>
        <w:spacing w:before="160" w:after="0" w:line="480" w:lineRule="auto"/>
        <w:rPr>
          <w:rFonts w:ascii="Times New Roman" w:eastAsia="Times New Roman" w:hAnsi="Times New Roman" w:cs="Times New Roman"/>
          <w:color w:val="000000" w:themeColor="text1"/>
        </w:rPr>
      </w:pPr>
    </w:p>
    <w:p w14:paraId="347C42F8" w14:textId="276B374E"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List of </w:t>
      </w:r>
      <w:proofErr w:type="spellStart"/>
      <w:r w:rsidRPr="4AAD426B">
        <w:rPr>
          <w:rFonts w:ascii="Times New Roman" w:eastAsia="Times New Roman" w:hAnsi="Times New Roman" w:cs="Times New Roman"/>
          <w:color w:val="000000" w:themeColor="text1"/>
        </w:rPr>
        <w:t>Labour</w:t>
      </w:r>
      <w:proofErr w:type="spellEnd"/>
      <w:r w:rsidRPr="4AAD426B">
        <w:rPr>
          <w:rFonts w:ascii="Times New Roman" w:eastAsia="Times New Roman" w:hAnsi="Times New Roman" w:cs="Times New Roman"/>
          <w:color w:val="000000" w:themeColor="text1"/>
        </w:rPr>
        <w:t xml:space="preserve"> MP’s who’ve contributed to debates on mental health reform:</w:t>
      </w:r>
    </w:p>
    <w:p w14:paraId="45E20FF9" w14:textId="0270719B" w:rsidR="00743EA7" w:rsidRDefault="00743EA7" w:rsidP="4AAD426B">
      <w:pPr>
        <w:spacing w:before="160" w:after="0" w:line="480" w:lineRule="auto"/>
        <w:rPr>
          <w:rFonts w:ascii="Times New Roman" w:eastAsia="Times New Roman" w:hAnsi="Times New Roman" w:cs="Times New Roman"/>
          <w:color w:val="000000" w:themeColor="text1"/>
        </w:rPr>
      </w:pPr>
    </w:p>
    <w:p w14:paraId="289AAF25" w14:textId="2A273B81"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NHS Mental Health Services</w:t>
      </w:r>
    </w:p>
    <w:p w14:paraId="46BD3B92" w14:textId="60731CE4"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Volume 752: debated on Tuesday 23 July 2024</w:t>
      </w:r>
    </w:p>
    <w:p w14:paraId="5842415A" w14:textId="5194E7D5"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Mohammad Yasin (Bedford) (Lab)</w:t>
      </w:r>
    </w:p>
    <w:p w14:paraId="30C085C8" w14:textId="1229C7E8"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lang w:val="en-GB"/>
        </w:rPr>
        <w:lastRenderedPageBreak/>
        <w:t>Tim Roca</w:t>
      </w:r>
      <w:r w:rsidRPr="4AAD426B">
        <w:rPr>
          <w:rFonts w:ascii="Times New Roman" w:eastAsia="Times New Roman" w:hAnsi="Times New Roman" w:cs="Times New Roman"/>
          <w:color w:val="000000" w:themeColor="text1"/>
        </w:rPr>
        <w:t> </w:t>
      </w:r>
      <w:r w:rsidRPr="4AAD426B">
        <w:rPr>
          <w:rFonts w:ascii="Times New Roman" w:eastAsia="Times New Roman" w:hAnsi="Times New Roman" w:cs="Times New Roman"/>
          <w:color w:val="000000" w:themeColor="text1"/>
          <w:lang w:val="es-ES"/>
        </w:rPr>
        <w:t>(Macclesfield) (</w:t>
      </w:r>
      <w:proofErr w:type="spellStart"/>
      <w:r w:rsidRPr="4AAD426B">
        <w:rPr>
          <w:rFonts w:ascii="Times New Roman" w:eastAsia="Times New Roman" w:hAnsi="Times New Roman" w:cs="Times New Roman"/>
          <w:color w:val="000000" w:themeColor="text1"/>
          <w:lang w:val="es-ES"/>
        </w:rPr>
        <w:t>Lab</w:t>
      </w:r>
      <w:proofErr w:type="spellEnd"/>
      <w:r w:rsidRPr="4AAD426B">
        <w:rPr>
          <w:rFonts w:ascii="Times New Roman" w:eastAsia="Times New Roman" w:hAnsi="Times New Roman" w:cs="Times New Roman"/>
          <w:color w:val="000000" w:themeColor="text1"/>
          <w:lang w:val="es-ES"/>
        </w:rPr>
        <w:t>)</w:t>
      </w:r>
    </w:p>
    <w:p w14:paraId="30A9CBDF" w14:textId="5F37CE44"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The Minister </w:t>
      </w:r>
      <w:proofErr w:type="gramStart"/>
      <w:r w:rsidRPr="4AAD426B">
        <w:rPr>
          <w:rFonts w:ascii="Times New Roman" w:eastAsia="Times New Roman" w:hAnsi="Times New Roman" w:cs="Times New Roman"/>
          <w:color w:val="000000" w:themeColor="text1"/>
        </w:rPr>
        <w:t>for</w:t>
      </w:r>
      <w:proofErr w:type="gramEnd"/>
      <w:r w:rsidRPr="4AAD426B">
        <w:rPr>
          <w:rFonts w:ascii="Times New Roman" w:eastAsia="Times New Roman" w:hAnsi="Times New Roman" w:cs="Times New Roman"/>
          <w:color w:val="000000" w:themeColor="text1"/>
        </w:rPr>
        <w:t xml:space="preserve"> Care </w:t>
      </w:r>
      <w:r w:rsidRPr="4AAD426B">
        <w:rPr>
          <w:rFonts w:ascii="Times New Roman" w:eastAsia="Times New Roman" w:hAnsi="Times New Roman" w:cs="Times New Roman"/>
          <w:color w:val="000000" w:themeColor="text1"/>
          <w:lang w:val="en-GB"/>
        </w:rPr>
        <w:t>(Stephen Kinnock)</w:t>
      </w:r>
    </w:p>
    <w:p w14:paraId="3268A7FA" w14:textId="1BDAEDD4" w:rsidR="00743EA7" w:rsidRDefault="016F2D51"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w:t>
      </w:r>
      <w:r w:rsidR="2086C793" w:rsidRPr="4AAD426B">
        <w:rPr>
          <w:rFonts w:ascii="Times New Roman" w:eastAsia="Times New Roman" w:hAnsi="Times New Roman" w:cs="Times New Roman"/>
          <w:color w:val="000000" w:themeColor="text1"/>
        </w:rPr>
        <w:t>HC De</w:t>
      </w:r>
      <w:r w:rsidR="61F5A968" w:rsidRPr="4AAD426B">
        <w:rPr>
          <w:rFonts w:ascii="Times New Roman" w:eastAsia="Times New Roman" w:hAnsi="Times New Roman" w:cs="Times New Roman"/>
          <w:color w:val="000000" w:themeColor="text1"/>
        </w:rPr>
        <w:t>b</w:t>
      </w:r>
      <w:r w:rsidR="2086C793" w:rsidRPr="4AAD426B">
        <w:rPr>
          <w:rFonts w:ascii="Times New Roman" w:eastAsia="Times New Roman" w:hAnsi="Times New Roman" w:cs="Times New Roman"/>
          <w:color w:val="000000" w:themeColor="text1"/>
        </w:rPr>
        <w:t> 23 July 2024</w:t>
      </w:r>
      <w:r w:rsidR="493060A6" w:rsidRPr="4AAD426B">
        <w:rPr>
          <w:rFonts w:ascii="Times New Roman" w:eastAsia="Times New Roman" w:hAnsi="Times New Roman" w:cs="Times New Roman"/>
          <w:color w:val="000000" w:themeColor="text1"/>
        </w:rPr>
        <w:t>)</w:t>
      </w:r>
      <w:r w:rsidR="2086C793" w:rsidRPr="4AAD426B">
        <w:rPr>
          <w:rFonts w:ascii="Times New Roman" w:eastAsia="Times New Roman" w:hAnsi="Times New Roman" w:cs="Times New Roman"/>
          <w:color w:val="000000" w:themeColor="text1"/>
        </w:rPr>
        <w:t xml:space="preserve"> </w:t>
      </w:r>
    </w:p>
    <w:p w14:paraId="157990C9" w14:textId="4E35EE11" w:rsidR="4AAD426B" w:rsidRDefault="4AAD426B" w:rsidP="4AAD426B">
      <w:pPr>
        <w:spacing w:before="160" w:after="0" w:line="480" w:lineRule="auto"/>
        <w:rPr>
          <w:rFonts w:ascii="Times New Roman" w:eastAsia="Times New Roman" w:hAnsi="Times New Roman" w:cs="Times New Roman"/>
          <w:color w:val="000000" w:themeColor="text1"/>
        </w:rPr>
      </w:pPr>
    </w:p>
    <w:p w14:paraId="09015A9B" w14:textId="6C5E99EA"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Student Mental Health</w:t>
      </w:r>
    </w:p>
    <w:p w14:paraId="1CDFFAF0" w14:textId="19BAF382"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Volume 753: debated on Monday 9 September 2024</w:t>
      </w:r>
    </w:p>
    <w:p w14:paraId="0B96458B" w14:textId="6B349A99"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Who spoke: </w:t>
      </w:r>
    </w:p>
    <w:p w14:paraId="49CB102C" w14:textId="4ADFD069"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The Parliamentary Under-Secretary of State for Education </w:t>
      </w:r>
      <w:r w:rsidRPr="4AAD426B">
        <w:rPr>
          <w:rFonts w:ascii="Times New Roman" w:eastAsia="Times New Roman" w:hAnsi="Times New Roman" w:cs="Times New Roman"/>
          <w:color w:val="000000" w:themeColor="text1"/>
          <w:lang w:val="en-GB"/>
        </w:rPr>
        <w:t>(Janet Daby)</w:t>
      </w:r>
    </w:p>
    <w:p w14:paraId="33BD9391" w14:textId="151CFD5A"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Chris Vince (Harlow) (Lab/Co-op)</w:t>
      </w:r>
    </w:p>
    <w:p w14:paraId="08A0D80D" w14:textId="71E507F3"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lang w:val="fr-FR"/>
        </w:rPr>
        <w:t>Laurence Turner</w:t>
      </w:r>
      <w:r w:rsidRPr="4AAD426B">
        <w:rPr>
          <w:rFonts w:ascii="Times New Roman" w:eastAsia="Times New Roman" w:hAnsi="Times New Roman" w:cs="Times New Roman"/>
          <w:color w:val="000000" w:themeColor="text1"/>
        </w:rPr>
        <w:t> (Birmingham Northfield) (Lab)</w:t>
      </w:r>
    </w:p>
    <w:p w14:paraId="71B98341" w14:textId="6A366B06" w:rsidR="00743EA7" w:rsidRDefault="5A4117AB"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w:t>
      </w:r>
      <w:r w:rsidR="2086C793" w:rsidRPr="4AAD426B">
        <w:rPr>
          <w:rFonts w:ascii="Times New Roman" w:eastAsia="Times New Roman" w:hAnsi="Times New Roman" w:cs="Times New Roman"/>
          <w:color w:val="000000" w:themeColor="text1"/>
        </w:rPr>
        <w:t>HC Deb, 9 September 20</w:t>
      </w:r>
      <w:r w:rsidR="7BA19F6A" w:rsidRPr="4AAD426B">
        <w:rPr>
          <w:rFonts w:ascii="Times New Roman" w:eastAsia="Times New Roman" w:hAnsi="Times New Roman" w:cs="Times New Roman"/>
          <w:color w:val="000000" w:themeColor="text1"/>
        </w:rPr>
        <w:t>24</w:t>
      </w:r>
      <w:r w:rsidR="2D488399" w:rsidRPr="4AAD426B">
        <w:rPr>
          <w:rFonts w:ascii="Times New Roman" w:eastAsia="Times New Roman" w:hAnsi="Times New Roman" w:cs="Times New Roman"/>
          <w:color w:val="000000" w:themeColor="text1"/>
        </w:rPr>
        <w:t>)</w:t>
      </w:r>
    </w:p>
    <w:p w14:paraId="3FC7452E" w14:textId="0DE13443"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 </w:t>
      </w:r>
    </w:p>
    <w:p w14:paraId="6F0235DB" w14:textId="57FE5AAD"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Mental Health Support</w:t>
      </w:r>
    </w:p>
    <w:p w14:paraId="5F62CDC6" w14:textId="3BFB866F"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Volume 754: debated on Thursday 10 October 2024</w:t>
      </w:r>
    </w:p>
    <w:p w14:paraId="3D4D58F6" w14:textId="37857858"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Sojan Joseph </w:t>
      </w:r>
      <w:r w:rsidRPr="4AAD426B">
        <w:rPr>
          <w:rFonts w:ascii="Times New Roman" w:eastAsia="Times New Roman" w:hAnsi="Times New Roman" w:cs="Times New Roman"/>
          <w:color w:val="000000" w:themeColor="text1"/>
          <w:lang w:val="en-GB"/>
        </w:rPr>
        <w:t>(Ashford) (Lab)</w:t>
      </w:r>
    </w:p>
    <w:p w14:paraId="5CE227A0" w14:textId="4362575A"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Tony Vaughan (Folkestone and Hythe) (Lab)</w:t>
      </w:r>
    </w:p>
    <w:p w14:paraId="1BFBA524" w14:textId="512168F4"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lang w:val="nl-NL"/>
        </w:rPr>
        <w:t>Jack Abbott</w:t>
      </w:r>
      <w:r w:rsidRPr="4AAD426B">
        <w:rPr>
          <w:rFonts w:ascii="Times New Roman" w:eastAsia="Times New Roman" w:hAnsi="Times New Roman" w:cs="Times New Roman"/>
          <w:color w:val="000000" w:themeColor="text1"/>
        </w:rPr>
        <w:t> (Ipswich) (Lab/Co-op)</w:t>
      </w:r>
    </w:p>
    <w:p w14:paraId="46A2ECFC" w14:textId="799F7F39"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lang w:val="en-GB"/>
        </w:rPr>
        <w:t>Mark Ferguson</w:t>
      </w:r>
      <w:r w:rsidRPr="4AAD426B">
        <w:rPr>
          <w:rFonts w:ascii="Times New Roman" w:eastAsia="Times New Roman" w:hAnsi="Times New Roman" w:cs="Times New Roman"/>
          <w:color w:val="000000" w:themeColor="text1"/>
        </w:rPr>
        <w:t> (Gateshead Central and Whickham) (Lab)</w:t>
      </w:r>
    </w:p>
    <w:p w14:paraId="7D9C3638" w14:textId="1DEBCE5B" w:rsidR="00743EA7" w:rsidRPr="00676470" w:rsidRDefault="2086C793" w:rsidP="4AAD426B">
      <w:pPr>
        <w:spacing w:before="160" w:after="0" w:line="480" w:lineRule="auto"/>
        <w:rPr>
          <w:rFonts w:ascii="Times New Roman" w:eastAsia="Times New Roman" w:hAnsi="Times New Roman" w:cs="Times New Roman"/>
          <w:color w:val="000000" w:themeColor="text1"/>
          <w:lang w:val="de-DE"/>
        </w:rPr>
      </w:pPr>
      <w:r w:rsidRPr="4AAD426B">
        <w:rPr>
          <w:rFonts w:ascii="Times New Roman" w:eastAsia="Times New Roman" w:hAnsi="Times New Roman" w:cs="Times New Roman"/>
          <w:color w:val="000000" w:themeColor="text1"/>
          <w:lang w:val="it-IT"/>
        </w:rPr>
        <w:lastRenderedPageBreak/>
        <w:t>Dr Lauren Sullivan</w:t>
      </w:r>
      <w:r w:rsidRPr="4AAD426B">
        <w:rPr>
          <w:rFonts w:ascii="Times New Roman" w:eastAsia="Times New Roman" w:hAnsi="Times New Roman" w:cs="Times New Roman"/>
          <w:color w:val="000000" w:themeColor="text1"/>
          <w:lang w:val="de-DE"/>
        </w:rPr>
        <w:t> </w:t>
      </w:r>
      <w:r w:rsidRPr="4AAD426B">
        <w:rPr>
          <w:rFonts w:ascii="Times New Roman" w:eastAsia="Times New Roman" w:hAnsi="Times New Roman" w:cs="Times New Roman"/>
          <w:color w:val="000000" w:themeColor="text1"/>
          <w:lang w:val="da-DK"/>
        </w:rPr>
        <w:t>(Gravesham) (Lab)</w:t>
      </w:r>
    </w:p>
    <w:p w14:paraId="4A33AEA8" w14:textId="455BD8AF"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lang w:val="da-DK"/>
        </w:rPr>
        <w:t>Rachael Maskell</w:t>
      </w:r>
      <w:r w:rsidRPr="4AAD426B">
        <w:rPr>
          <w:rFonts w:ascii="Times New Roman" w:eastAsia="Times New Roman" w:hAnsi="Times New Roman" w:cs="Times New Roman"/>
          <w:color w:val="000000" w:themeColor="text1"/>
        </w:rPr>
        <w:t> (York Central) (Lab/Co-op)</w:t>
      </w:r>
    </w:p>
    <w:p w14:paraId="291F0434" w14:textId="73D95CB4"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lang w:val="it-IT"/>
        </w:rPr>
        <w:t>Helena Dollimore</w:t>
      </w:r>
      <w:r w:rsidRPr="4AAD426B">
        <w:rPr>
          <w:rFonts w:ascii="Times New Roman" w:eastAsia="Times New Roman" w:hAnsi="Times New Roman" w:cs="Times New Roman"/>
          <w:color w:val="000000" w:themeColor="text1"/>
        </w:rPr>
        <w:t> (Hastings and Rye) (Lab/Co-op)</w:t>
      </w:r>
    </w:p>
    <w:p w14:paraId="00438B4C" w14:textId="0A7D0892"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lang w:val="en-GB"/>
        </w:rPr>
        <w:t>Tristan Osborne</w:t>
      </w:r>
      <w:r w:rsidRPr="4AAD426B">
        <w:rPr>
          <w:rFonts w:ascii="Times New Roman" w:eastAsia="Times New Roman" w:hAnsi="Times New Roman" w:cs="Times New Roman"/>
          <w:color w:val="000000" w:themeColor="text1"/>
        </w:rPr>
        <w:t> (Chatham and Aylesford) (Lab)</w:t>
      </w:r>
    </w:p>
    <w:p w14:paraId="60CE8275" w14:textId="7586EF08"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lang w:val="da-DK"/>
        </w:rPr>
        <w:t>Dr Simon Opher</w:t>
      </w:r>
      <w:r w:rsidRPr="4AAD426B">
        <w:rPr>
          <w:rFonts w:ascii="Times New Roman" w:eastAsia="Times New Roman" w:hAnsi="Times New Roman" w:cs="Times New Roman"/>
          <w:color w:val="000000" w:themeColor="text1"/>
        </w:rPr>
        <w:t> </w:t>
      </w:r>
      <w:r w:rsidRPr="4AAD426B">
        <w:rPr>
          <w:rFonts w:ascii="Times New Roman" w:eastAsia="Times New Roman" w:hAnsi="Times New Roman" w:cs="Times New Roman"/>
          <w:color w:val="000000" w:themeColor="text1"/>
          <w:lang w:val="nl-NL"/>
        </w:rPr>
        <w:t>(Stroud) (Lab)</w:t>
      </w:r>
    </w:p>
    <w:p w14:paraId="0F7D1AA6" w14:textId="5262B4CB"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lang w:val="fr-FR"/>
        </w:rPr>
        <w:t xml:space="preserve">Lola </w:t>
      </w:r>
      <w:proofErr w:type="spellStart"/>
      <w:r w:rsidRPr="4AAD426B">
        <w:rPr>
          <w:rFonts w:ascii="Times New Roman" w:eastAsia="Times New Roman" w:hAnsi="Times New Roman" w:cs="Times New Roman"/>
          <w:color w:val="000000" w:themeColor="text1"/>
          <w:lang w:val="fr-FR"/>
        </w:rPr>
        <w:t>McEvoy</w:t>
      </w:r>
      <w:proofErr w:type="spellEnd"/>
      <w:r w:rsidRPr="4AAD426B">
        <w:rPr>
          <w:rFonts w:ascii="Times New Roman" w:eastAsia="Times New Roman" w:hAnsi="Times New Roman" w:cs="Times New Roman"/>
          <w:color w:val="000000" w:themeColor="text1"/>
        </w:rPr>
        <w:t> </w:t>
      </w:r>
      <w:r w:rsidRPr="4AAD426B">
        <w:rPr>
          <w:rFonts w:ascii="Times New Roman" w:eastAsia="Times New Roman" w:hAnsi="Times New Roman" w:cs="Times New Roman"/>
          <w:color w:val="000000" w:themeColor="text1"/>
          <w:lang w:val="en-GB"/>
        </w:rPr>
        <w:t>(Darlington) (Lab)</w:t>
      </w:r>
    </w:p>
    <w:p w14:paraId="206E85EE" w14:textId="47D4DE50"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Lee Pitcher (Doncaster East and the Isle of </w:t>
      </w:r>
      <w:proofErr w:type="spellStart"/>
      <w:r w:rsidRPr="4AAD426B">
        <w:rPr>
          <w:rFonts w:ascii="Times New Roman" w:eastAsia="Times New Roman" w:hAnsi="Times New Roman" w:cs="Times New Roman"/>
          <w:color w:val="000000" w:themeColor="text1"/>
        </w:rPr>
        <w:t>Axholme</w:t>
      </w:r>
      <w:proofErr w:type="spellEnd"/>
      <w:r w:rsidRPr="4AAD426B">
        <w:rPr>
          <w:rFonts w:ascii="Times New Roman" w:eastAsia="Times New Roman" w:hAnsi="Times New Roman" w:cs="Times New Roman"/>
          <w:color w:val="000000" w:themeColor="text1"/>
        </w:rPr>
        <w:t>) (Lab)</w:t>
      </w:r>
    </w:p>
    <w:p w14:paraId="3F461CA8" w14:textId="52B6A25E"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The Parliamentary Under-Secretary of State for Health and Social Care (Andrew Gwynne)</w:t>
      </w:r>
    </w:p>
    <w:p w14:paraId="164E83B3" w14:textId="321E3459"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Sonia Kumar (Dudley) (Lab)</w:t>
      </w:r>
    </w:p>
    <w:p w14:paraId="78D3A15F" w14:textId="3FE1D8D7"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i/>
          <w:iCs/>
          <w:color w:val="000000" w:themeColor="text1"/>
        </w:rPr>
        <w:t xml:space="preserve"> </w:t>
      </w:r>
      <w:r w:rsidR="7A8ACDEA" w:rsidRPr="4AAD426B">
        <w:rPr>
          <w:rFonts w:ascii="Times New Roman" w:eastAsia="Times New Roman" w:hAnsi="Times New Roman" w:cs="Times New Roman"/>
          <w:color w:val="000000" w:themeColor="text1"/>
        </w:rPr>
        <w:t>(</w:t>
      </w:r>
      <w:r w:rsidRPr="4AAD426B">
        <w:rPr>
          <w:rFonts w:ascii="Times New Roman" w:eastAsia="Times New Roman" w:hAnsi="Times New Roman" w:cs="Times New Roman"/>
          <w:color w:val="000000" w:themeColor="text1"/>
        </w:rPr>
        <w:t>HC Deb</w:t>
      </w:r>
      <w:r w:rsidR="1EE1B3CA" w:rsidRPr="4AAD426B">
        <w:rPr>
          <w:rFonts w:ascii="Times New Roman" w:eastAsia="Times New Roman" w:hAnsi="Times New Roman" w:cs="Times New Roman"/>
          <w:color w:val="000000" w:themeColor="text1"/>
        </w:rPr>
        <w:t xml:space="preserve"> </w:t>
      </w:r>
      <w:r w:rsidRPr="4AAD426B">
        <w:rPr>
          <w:rFonts w:ascii="Times New Roman" w:eastAsia="Times New Roman" w:hAnsi="Times New Roman" w:cs="Times New Roman"/>
          <w:color w:val="000000" w:themeColor="text1"/>
        </w:rPr>
        <w:t>10 October 2024</w:t>
      </w:r>
      <w:r w:rsidR="3D931A92" w:rsidRPr="4AAD426B">
        <w:rPr>
          <w:rFonts w:ascii="Times New Roman" w:eastAsia="Times New Roman" w:hAnsi="Times New Roman" w:cs="Times New Roman"/>
          <w:color w:val="000000" w:themeColor="text1"/>
        </w:rPr>
        <w:t>)</w:t>
      </w:r>
      <w:r w:rsidRPr="4AAD426B">
        <w:rPr>
          <w:rFonts w:ascii="Times New Roman" w:eastAsia="Times New Roman" w:hAnsi="Times New Roman" w:cs="Times New Roman"/>
          <w:color w:val="000000" w:themeColor="text1"/>
        </w:rPr>
        <w:t xml:space="preserve"> </w:t>
      </w:r>
    </w:p>
    <w:p w14:paraId="2FEF0622" w14:textId="17F9F8C4" w:rsidR="00743EA7" w:rsidRDefault="00743EA7" w:rsidP="4AAD426B">
      <w:pPr>
        <w:spacing w:before="160" w:after="0" w:line="480" w:lineRule="auto"/>
        <w:rPr>
          <w:rFonts w:ascii="Times New Roman" w:eastAsia="Times New Roman" w:hAnsi="Times New Roman" w:cs="Times New Roman"/>
          <w:color w:val="000000" w:themeColor="text1"/>
        </w:rPr>
      </w:pPr>
    </w:p>
    <w:p w14:paraId="51032F26" w14:textId="0DA00094"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Access to NHS Mental Health Services</w:t>
      </w:r>
    </w:p>
    <w:p w14:paraId="3E473906" w14:textId="775DCEC7"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Volume 754: debated on Tuesday 15 October 2024</w:t>
      </w:r>
    </w:p>
    <w:p w14:paraId="7F04DAC3" w14:textId="44B7FD5F"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Who spoke: </w:t>
      </w:r>
    </w:p>
    <w:p w14:paraId="6EB4157B" w14:textId="07611127"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Luke Akehurst (Lab) </w:t>
      </w:r>
    </w:p>
    <w:p w14:paraId="60BEEACC" w14:textId="6BDB9878"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Chris Webb (Lab)</w:t>
      </w:r>
    </w:p>
    <w:p w14:paraId="37017B1A" w14:textId="63DB3CFA"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The Minister </w:t>
      </w:r>
      <w:proofErr w:type="gramStart"/>
      <w:r w:rsidRPr="7472B081">
        <w:rPr>
          <w:rFonts w:ascii="Times New Roman" w:eastAsia="Times New Roman" w:hAnsi="Times New Roman" w:cs="Times New Roman"/>
          <w:color w:val="000000" w:themeColor="text1"/>
        </w:rPr>
        <w:t>for</w:t>
      </w:r>
      <w:proofErr w:type="gramEnd"/>
      <w:r w:rsidRPr="7472B081">
        <w:rPr>
          <w:rFonts w:ascii="Times New Roman" w:eastAsia="Times New Roman" w:hAnsi="Times New Roman" w:cs="Times New Roman"/>
          <w:color w:val="000000" w:themeColor="text1"/>
        </w:rPr>
        <w:t xml:space="preserve"> Care </w:t>
      </w:r>
      <w:r w:rsidRPr="7472B081">
        <w:rPr>
          <w:rFonts w:ascii="Times New Roman" w:eastAsia="Times New Roman" w:hAnsi="Times New Roman" w:cs="Times New Roman"/>
          <w:color w:val="000000" w:themeColor="text1"/>
          <w:lang w:val="en-GB"/>
        </w:rPr>
        <w:t>(Stephen Kinnock)</w:t>
      </w:r>
    </w:p>
    <w:p w14:paraId="2C7A6959" w14:textId="490AF412" w:rsidR="00743EA7" w:rsidRDefault="144FF646"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w:t>
      </w:r>
      <w:r w:rsidR="2086C793" w:rsidRPr="4AAD426B">
        <w:rPr>
          <w:rFonts w:ascii="Times New Roman" w:eastAsia="Times New Roman" w:hAnsi="Times New Roman" w:cs="Times New Roman"/>
          <w:color w:val="000000" w:themeColor="text1"/>
        </w:rPr>
        <w:t>HC Deb</w:t>
      </w:r>
      <w:r w:rsidR="4C24626D" w:rsidRPr="4AAD426B">
        <w:rPr>
          <w:rFonts w:ascii="Times New Roman" w:eastAsia="Times New Roman" w:hAnsi="Times New Roman" w:cs="Times New Roman"/>
          <w:color w:val="000000" w:themeColor="text1"/>
        </w:rPr>
        <w:t xml:space="preserve"> </w:t>
      </w:r>
      <w:r w:rsidR="2086C793" w:rsidRPr="4AAD426B">
        <w:rPr>
          <w:rFonts w:ascii="Times New Roman" w:eastAsia="Times New Roman" w:hAnsi="Times New Roman" w:cs="Times New Roman"/>
          <w:color w:val="000000" w:themeColor="text1"/>
        </w:rPr>
        <w:t>15 October 2024</w:t>
      </w:r>
      <w:r w:rsidR="215F6E46" w:rsidRPr="4AAD426B">
        <w:rPr>
          <w:rFonts w:ascii="Times New Roman" w:eastAsia="Times New Roman" w:hAnsi="Times New Roman" w:cs="Times New Roman"/>
          <w:color w:val="000000" w:themeColor="text1"/>
        </w:rPr>
        <w:t>)</w:t>
      </w:r>
    </w:p>
    <w:p w14:paraId="4B3259DE" w14:textId="5A3496D1" w:rsidR="00743EA7" w:rsidRDefault="2086C793" w:rsidP="7472B081">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lastRenderedPageBreak/>
        <w:t>Mental Health: Farming and Agricultural Communities</w:t>
      </w:r>
    </w:p>
    <w:p w14:paraId="23722B06" w14:textId="5E0EC2AD"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Volume 756: debated on Monday 11 November 2024</w:t>
      </w:r>
    </w:p>
    <w:p w14:paraId="21F93B7D" w14:textId="0E2A1647"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David Smith (North Northumberland) (Lab)</w:t>
      </w:r>
    </w:p>
    <w:p w14:paraId="4C9F7B4F" w14:textId="63320185"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The Minister for Food Security and Rural Affairs </w:t>
      </w:r>
      <w:r w:rsidRPr="7472B081">
        <w:rPr>
          <w:rFonts w:ascii="Times New Roman" w:eastAsia="Times New Roman" w:hAnsi="Times New Roman" w:cs="Times New Roman"/>
          <w:color w:val="000000" w:themeColor="text1"/>
          <w:lang w:val="en-GB"/>
        </w:rPr>
        <w:t>(Daniel Zeichner)</w:t>
      </w:r>
    </w:p>
    <w:p w14:paraId="684AE458" w14:textId="6169AED6" w:rsidR="00743EA7" w:rsidRDefault="2CFBB69B"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w:t>
      </w:r>
      <w:r w:rsidR="2086C793" w:rsidRPr="4AAD426B">
        <w:rPr>
          <w:rFonts w:ascii="Times New Roman" w:eastAsia="Times New Roman" w:hAnsi="Times New Roman" w:cs="Times New Roman"/>
          <w:color w:val="000000" w:themeColor="text1"/>
        </w:rPr>
        <w:t>HC Deb 11 November 2024</w:t>
      </w:r>
      <w:r w:rsidR="17FDE102" w:rsidRPr="4AAD426B">
        <w:rPr>
          <w:rFonts w:ascii="Times New Roman" w:eastAsia="Times New Roman" w:hAnsi="Times New Roman" w:cs="Times New Roman"/>
          <w:color w:val="000000" w:themeColor="text1"/>
        </w:rPr>
        <w:t>)</w:t>
      </w:r>
      <w:r w:rsidR="2086C793" w:rsidRPr="4AAD426B">
        <w:rPr>
          <w:rFonts w:ascii="Times New Roman" w:eastAsia="Times New Roman" w:hAnsi="Times New Roman" w:cs="Times New Roman"/>
          <w:color w:val="000000" w:themeColor="text1"/>
        </w:rPr>
        <w:t xml:space="preserve"> </w:t>
      </w:r>
    </w:p>
    <w:p w14:paraId="1BBC1D23" w14:textId="27085534" w:rsidR="00743EA7" w:rsidRDefault="2086C793" w:rsidP="7472B081">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Mental Health Support</w:t>
      </w:r>
    </w:p>
    <w:p w14:paraId="7D7928EB" w14:textId="3DC3B997"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Volume 757: debated on Tuesday 19 November 2024</w:t>
      </w:r>
    </w:p>
    <w:p w14:paraId="3337284B" w14:textId="0A87C515"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lang w:val="pt-PT"/>
        </w:rPr>
        <w:t>Abtisam Mohamed</w:t>
      </w:r>
      <w:r w:rsidRPr="7472B081">
        <w:rPr>
          <w:rFonts w:ascii="Times New Roman" w:eastAsia="Times New Roman" w:hAnsi="Times New Roman" w:cs="Times New Roman"/>
          <w:color w:val="000000" w:themeColor="text1"/>
        </w:rPr>
        <w:t> (Sheffield Central) (Lab)</w:t>
      </w:r>
    </w:p>
    <w:p w14:paraId="338C1CE7" w14:textId="24048B05"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The Parliamentary Under-Secretary of State for Health and Social Care (Andrew Gwynne)</w:t>
      </w:r>
    </w:p>
    <w:p w14:paraId="764469E0" w14:textId="2CF95628"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 </w:t>
      </w:r>
      <w:r w:rsidR="4B89A044" w:rsidRPr="4AAD426B">
        <w:rPr>
          <w:rFonts w:ascii="Times New Roman" w:eastAsia="Times New Roman" w:hAnsi="Times New Roman" w:cs="Times New Roman"/>
          <w:color w:val="000000" w:themeColor="text1"/>
        </w:rPr>
        <w:t>(</w:t>
      </w:r>
      <w:r w:rsidRPr="4AAD426B">
        <w:rPr>
          <w:rFonts w:ascii="Times New Roman" w:eastAsia="Times New Roman" w:hAnsi="Times New Roman" w:cs="Times New Roman"/>
          <w:color w:val="000000" w:themeColor="text1"/>
        </w:rPr>
        <w:t>HC Deb</w:t>
      </w:r>
      <w:r w:rsidR="5AEA5164" w:rsidRPr="4AAD426B">
        <w:rPr>
          <w:rFonts w:ascii="Times New Roman" w:eastAsia="Times New Roman" w:hAnsi="Times New Roman" w:cs="Times New Roman"/>
          <w:color w:val="000000" w:themeColor="text1"/>
        </w:rPr>
        <w:t xml:space="preserve"> </w:t>
      </w:r>
      <w:r w:rsidRPr="4AAD426B">
        <w:rPr>
          <w:rFonts w:ascii="Times New Roman" w:eastAsia="Times New Roman" w:hAnsi="Times New Roman" w:cs="Times New Roman"/>
          <w:color w:val="000000" w:themeColor="text1"/>
        </w:rPr>
        <w:t>19 November 2024</w:t>
      </w:r>
      <w:r w:rsidR="2426EA1E" w:rsidRPr="4AAD426B">
        <w:rPr>
          <w:rFonts w:ascii="Times New Roman" w:eastAsia="Times New Roman" w:hAnsi="Times New Roman" w:cs="Times New Roman"/>
          <w:color w:val="000000" w:themeColor="text1"/>
        </w:rPr>
        <w:t>)</w:t>
      </w:r>
      <w:r w:rsidRPr="4AAD426B">
        <w:rPr>
          <w:rFonts w:ascii="Times New Roman" w:eastAsia="Times New Roman" w:hAnsi="Times New Roman" w:cs="Times New Roman"/>
          <w:color w:val="000000" w:themeColor="text1"/>
        </w:rPr>
        <w:t xml:space="preserve"> </w:t>
      </w:r>
    </w:p>
    <w:p w14:paraId="5D7B9BDF" w14:textId="0AE3ADF6" w:rsidR="00743EA7" w:rsidRDefault="00743EA7" w:rsidP="4AAD426B">
      <w:pPr>
        <w:spacing w:before="160" w:after="0" w:line="480" w:lineRule="auto"/>
        <w:rPr>
          <w:rFonts w:ascii="Times New Roman" w:eastAsia="Times New Roman" w:hAnsi="Times New Roman" w:cs="Times New Roman"/>
          <w:color w:val="000000" w:themeColor="text1"/>
        </w:rPr>
      </w:pPr>
    </w:p>
    <w:p w14:paraId="1AB16C99" w14:textId="15A1D573" w:rsidR="00743EA7" w:rsidRDefault="2086C793" w:rsidP="7472B081">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Suicide and Mental Health of Young People: Tatton</w:t>
      </w:r>
    </w:p>
    <w:p w14:paraId="34E301E4" w14:textId="0091C2FE"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Volume 757: debated on Tuesday 26 November 2024</w:t>
      </w:r>
    </w:p>
    <w:p w14:paraId="44CDA5F2" w14:textId="65654DB7"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The Minister </w:t>
      </w:r>
      <w:proofErr w:type="gramStart"/>
      <w:r w:rsidRPr="7472B081">
        <w:rPr>
          <w:rFonts w:ascii="Times New Roman" w:eastAsia="Times New Roman" w:hAnsi="Times New Roman" w:cs="Times New Roman"/>
          <w:color w:val="000000" w:themeColor="text1"/>
        </w:rPr>
        <w:t>for</w:t>
      </w:r>
      <w:proofErr w:type="gramEnd"/>
      <w:r w:rsidRPr="7472B081">
        <w:rPr>
          <w:rFonts w:ascii="Times New Roman" w:eastAsia="Times New Roman" w:hAnsi="Times New Roman" w:cs="Times New Roman"/>
          <w:color w:val="000000" w:themeColor="text1"/>
        </w:rPr>
        <w:t xml:space="preserve"> Care </w:t>
      </w:r>
      <w:r w:rsidRPr="7472B081">
        <w:rPr>
          <w:rFonts w:ascii="Times New Roman" w:eastAsia="Times New Roman" w:hAnsi="Times New Roman" w:cs="Times New Roman"/>
          <w:color w:val="000000" w:themeColor="text1"/>
          <w:lang w:val="en-GB"/>
        </w:rPr>
        <w:t>(Stephen Kinnock)</w:t>
      </w:r>
    </w:p>
    <w:p w14:paraId="36562D65" w14:textId="25C016CD"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lang w:val="en-GB"/>
        </w:rPr>
        <w:t>Helen Grant</w:t>
      </w:r>
      <w:r w:rsidRPr="7472B081">
        <w:rPr>
          <w:rFonts w:ascii="Times New Roman" w:eastAsia="Times New Roman" w:hAnsi="Times New Roman" w:cs="Times New Roman"/>
          <w:color w:val="000000" w:themeColor="text1"/>
        </w:rPr>
        <w:t> (Maidstone and Malling) (Con)</w:t>
      </w:r>
    </w:p>
    <w:p w14:paraId="203DE004" w14:textId="64DCE8D5"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 </w:t>
      </w:r>
      <w:r w:rsidR="5E827B8B" w:rsidRPr="4AAD426B">
        <w:rPr>
          <w:rFonts w:ascii="Times New Roman" w:eastAsia="Times New Roman" w:hAnsi="Times New Roman" w:cs="Times New Roman"/>
          <w:color w:val="000000" w:themeColor="text1"/>
        </w:rPr>
        <w:t>(</w:t>
      </w:r>
      <w:r w:rsidRPr="4AAD426B">
        <w:rPr>
          <w:rFonts w:ascii="Times New Roman" w:eastAsia="Times New Roman" w:hAnsi="Times New Roman" w:cs="Times New Roman"/>
          <w:color w:val="000000" w:themeColor="text1"/>
        </w:rPr>
        <w:t>HC Deb 26 November 2024</w:t>
      </w:r>
      <w:r w:rsidR="325C76DD" w:rsidRPr="4AAD426B">
        <w:rPr>
          <w:rFonts w:ascii="Times New Roman" w:eastAsia="Times New Roman" w:hAnsi="Times New Roman" w:cs="Times New Roman"/>
          <w:color w:val="000000" w:themeColor="text1"/>
        </w:rPr>
        <w:t>)</w:t>
      </w:r>
    </w:p>
    <w:p w14:paraId="47CE4CAB" w14:textId="51A77E95" w:rsidR="00743EA7" w:rsidRDefault="00743EA7" w:rsidP="4AAD426B">
      <w:pPr>
        <w:spacing w:before="160" w:after="0" w:line="480" w:lineRule="auto"/>
        <w:rPr>
          <w:rFonts w:ascii="Times New Roman" w:eastAsia="Times New Roman" w:hAnsi="Times New Roman" w:cs="Times New Roman"/>
          <w:color w:val="000000" w:themeColor="text1"/>
        </w:rPr>
      </w:pPr>
    </w:p>
    <w:p w14:paraId="74826671" w14:textId="470D9B12" w:rsidR="00743EA7" w:rsidRDefault="2086C793" w:rsidP="7472B081">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Mental Health Services: Children</w:t>
      </w:r>
    </w:p>
    <w:p w14:paraId="1109C9B5" w14:textId="44DD0147"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lastRenderedPageBreak/>
        <w:t>Volume 759: debated on Tuesday 7 January 2025</w:t>
      </w:r>
    </w:p>
    <w:p w14:paraId="5A257BAC" w14:textId="3D1EA293"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Graeme Downie </w:t>
      </w:r>
      <w:r w:rsidRPr="7472B081">
        <w:rPr>
          <w:rFonts w:ascii="Times New Roman" w:eastAsia="Times New Roman" w:hAnsi="Times New Roman" w:cs="Times New Roman"/>
          <w:color w:val="000000" w:themeColor="text1"/>
          <w:lang w:val="en-GB"/>
        </w:rPr>
        <w:t>(Dunfermline and Dollar) (Lab)</w:t>
      </w:r>
    </w:p>
    <w:p w14:paraId="6A8B1C4C" w14:textId="0B1115DB"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The Minister for Secondary Care (Karin Smyth)</w:t>
      </w:r>
    </w:p>
    <w:p w14:paraId="364B5572" w14:textId="0FAA34A3" w:rsidR="00743EA7" w:rsidRDefault="2086C793" w:rsidP="7472B081">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 </w:t>
      </w:r>
      <w:r w:rsidR="72CDB136" w:rsidRPr="4AAD426B">
        <w:rPr>
          <w:rFonts w:ascii="Times New Roman" w:eastAsia="Times New Roman" w:hAnsi="Times New Roman" w:cs="Times New Roman"/>
          <w:color w:val="000000" w:themeColor="text1"/>
        </w:rPr>
        <w:t>(</w:t>
      </w:r>
      <w:r w:rsidRPr="4AAD426B">
        <w:rPr>
          <w:rFonts w:ascii="Times New Roman" w:eastAsia="Times New Roman" w:hAnsi="Times New Roman" w:cs="Times New Roman"/>
          <w:color w:val="000000" w:themeColor="text1"/>
        </w:rPr>
        <w:t>HC Deb 7 January 2024</w:t>
      </w:r>
      <w:r w:rsidR="52A10A1A" w:rsidRPr="4AAD426B">
        <w:rPr>
          <w:rFonts w:ascii="Times New Roman" w:eastAsia="Times New Roman" w:hAnsi="Times New Roman" w:cs="Times New Roman"/>
          <w:color w:val="000000" w:themeColor="text1"/>
        </w:rPr>
        <w:t>)</w:t>
      </w:r>
    </w:p>
    <w:p w14:paraId="2B72CE2B" w14:textId="1ECFFFC3" w:rsidR="00743EA7" w:rsidRDefault="00743EA7" w:rsidP="7472B081">
      <w:pPr>
        <w:spacing w:before="160" w:after="0" w:line="480" w:lineRule="auto"/>
        <w:rPr>
          <w:rFonts w:ascii="Times New Roman" w:eastAsia="Times New Roman" w:hAnsi="Times New Roman" w:cs="Times New Roman"/>
          <w:color w:val="000000" w:themeColor="text1"/>
        </w:rPr>
      </w:pPr>
    </w:p>
    <w:p w14:paraId="7AB662AE" w14:textId="0FF2AD15"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Mental Health Services</w:t>
      </w:r>
    </w:p>
    <w:p w14:paraId="43C1FE56" w14:textId="1286DAAF"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Volume 759: debated on Tuesday 7 January 2025</w:t>
      </w:r>
    </w:p>
    <w:p w14:paraId="6C45C75C" w14:textId="4947F510"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The Minister </w:t>
      </w:r>
      <w:proofErr w:type="gramStart"/>
      <w:r w:rsidRPr="7472B081">
        <w:rPr>
          <w:rFonts w:ascii="Times New Roman" w:eastAsia="Times New Roman" w:hAnsi="Times New Roman" w:cs="Times New Roman"/>
          <w:color w:val="000000" w:themeColor="text1"/>
        </w:rPr>
        <w:t>for</w:t>
      </w:r>
      <w:proofErr w:type="gramEnd"/>
      <w:r w:rsidRPr="7472B081">
        <w:rPr>
          <w:rFonts w:ascii="Times New Roman" w:eastAsia="Times New Roman" w:hAnsi="Times New Roman" w:cs="Times New Roman"/>
          <w:color w:val="000000" w:themeColor="text1"/>
        </w:rPr>
        <w:t xml:space="preserve"> Care </w:t>
      </w:r>
      <w:r w:rsidRPr="7472B081">
        <w:rPr>
          <w:rFonts w:ascii="Times New Roman" w:eastAsia="Times New Roman" w:hAnsi="Times New Roman" w:cs="Times New Roman"/>
          <w:color w:val="000000" w:themeColor="text1"/>
          <w:lang w:val="en-GB"/>
        </w:rPr>
        <w:t>(Stephen Kinnock)</w:t>
      </w:r>
    </w:p>
    <w:p w14:paraId="16614337" w14:textId="53F51975"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lang w:val="en-GB"/>
        </w:rPr>
        <w:t>Peter Prinsley</w:t>
      </w:r>
      <w:r w:rsidRPr="7472B081">
        <w:rPr>
          <w:rFonts w:ascii="Times New Roman" w:eastAsia="Times New Roman" w:hAnsi="Times New Roman" w:cs="Times New Roman"/>
          <w:color w:val="000000" w:themeColor="text1"/>
        </w:rPr>
        <w:t> (Bury St Edmunds and Stowmarket) (Lab)</w:t>
      </w:r>
    </w:p>
    <w:p w14:paraId="0A76C4E5" w14:textId="0D688A10"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lang w:val="pt-PT"/>
        </w:rPr>
        <w:t>Anna Dixon</w:t>
      </w:r>
      <w:r w:rsidRPr="7472B081">
        <w:rPr>
          <w:rFonts w:ascii="Times New Roman" w:eastAsia="Times New Roman" w:hAnsi="Times New Roman" w:cs="Times New Roman"/>
          <w:color w:val="000000" w:themeColor="text1"/>
        </w:rPr>
        <w:t> (Shipley) (Lab)</w:t>
      </w:r>
    </w:p>
    <w:p w14:paraId="422990B6" w14:textId="540369DD" w:rsidR="00743EA7" w:rsidRDefault="2086C793" w:rsidP="7472B081">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 </w:t>
      </w:r>
      <w:r w:rsidR="7804BEC8" w:rsidRPr="4AAD426B">
        <w:rPr>
          <w:rFonts w:ascii="Times New Roman" w:eastAsia="Times New Roman" w:hAnsi="Times New Roman" w:cs="Times New Roman"/>
          <w:color w:val="000000" w:themeColor="text1"/>
        </w:rPr>
        <w:t>(</w:t>
      </w:r>
      <w:r w:rsidRPr="4AAD426B">
        <w:rPr>
          <w:rFonts w:ascii="Times New Roman" w:eastAsia="Times New Roman" w:hAnsi="Times New Roman" w:cs="Times New Roman"/>
          <w:color w:val="000000" w:themeColor="text1"/>
        </w:rPr>
        <w:t>HC Deb 7 January 2025</w:t>
      </w:r>
      <w:r w:rsidR="244365C4" w:rsidRPr="4AAD426B">
        <w:rPr>
          <w:rFonts w:ascii="Times New Roman" w:eastAsia="Times New Roman" w:hAnsi="Times New Roman" w:cs="Times New Roman"/>
          <w:color w:val="000000" w:themeColor="text1"/>
        </w:rPr>
        <w:t>)</w:t>
      </w:r>
    </w:p>
    <w:p w14:paraId="37D135AF" w14:textId="5AB6AF84" w:rsidR="00743EA7" w:rsidRDefault="00743EA7" w:rsidP="7472B081">
      <w:pPr>
        <w:spacing w:before="160" w:after="0" w:line="480" w:lineRule="auto"/>
        <w:rPr>
          <w:rFonts w:ascii="Times New Roman" w:eastAsia="Times New Roman" w:hAnsi="Times New Roman" w:cs="Times New Roman"/>
          <w:color w:val="000000" w:themeColor="text1"/>
        </w:rPr>
      </w:pPr>
    </w:p>
    <w:p w14:paraId="70E2A960" w14:textId="69CC282A"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Maternal Mental Health</w:t>
      </w:r>
    </w:p>
    <w:p w14:paraId="37FC2F45" w14:textId="7EFC6D74"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Volume 761: debated on Wednesday 5 February 2025</w:t>
      </w:r>
    </w:p>
    <w:p w14:paraId="5331E135" w14:textId="7ED0518C"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Who spoke:</w:t>
      </w:r>
    </w:p>
    <w:p w14:paraId="2748D82E" w14:textId="2C7EC3BF"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lang w:val="da-DK"/>
        </w:rPr>
        <w:t>Laura Kyrke-Smith</w:t>
      </w:r>
      <w:r w:rsidRPr="7472B081">
        <w:rPr>
          <w:rFonts w:ascii="Times New Roman" w:eastAsia="Times New Roman" w:hAnsi="Times New Roman" w:cs="Times New Roman"/>
          <w:color w:val="000000" w:themeColor="text1"/>
        </w:rPr>
        <w:t> (Aylesbury) (Lab)</w:t>
      </w:r>
    </w:p>
    <w:p w14:paraId="7068448D" w14:textId="2E4B2062"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Maya Ellis (Ribble Valley) (Lab)</w:t>
      </w:r>
    </w:p>
    <w:p w14:paraId="11490D0C" w14:textId="47E0948B"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Olivia Bailey (Reading West and Mid Berkshire) (Lab)</w:t>
      </w:r>
    </w:p>
    <w:p w14:paraId="1DEC415A" w14:textId="1417F3B7"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lang w:val="it-IT"/>
        </w:rPr>
        <w:lastRenderedPageBreak/>
        <w:t>Irene Campbell</w:t>
      </w:r>
      <w:r w:rsidRPr="7472B081">
        <w:rPr>
          <w:rFonts w:ascii="Times New Roman" w:eastAsia="Times New Roman" w:hAnsi="Times New Roman" w:cs="Times New Roman"/>
          <w:color w:val="000000" w:themeColor="text1"/>
        </w:rPr>
        <w:t> (North Ayrshire and Arran) (Lab)</w:t>
      </w:r>
    </w:p>
    <w:p w14:paraId="46423EAC" w14:textId="36BC42C9"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lang w:val="fr-FR"/>
        </w:rPr>
        <w:t xml:space="preserve">Lola </w:t>
      </w:r>
      <w:proofErr w:type="spellStart"/>
      <w:r w:rsidRPr="7472B081">
        <w:rPr>
          <w:rFonts w:ascii="Times New Roman" w:eastAsia="Times New Roman" w:hAnsi="Times New Roman" w:cs="Times New Roman"/>
          <w:color w:val="000000" w:themeColor="text1"/>
          <w:lang w:val="fr-FR"/>
        </w:rPr>
        <w:t>McEvoy</w:t>
      </w:r>
      <w:proofErr w:type="spellEnd"/>
      <w:r w:rsidRPr="7472B081">
        <w:rPr>
          <w:rFonts w:ascii="Times New Roman" w:eastAsia="Times New Roman" w:hAnsi="Times New Roman" w:cs="Times New Roman"/>
          <w:color w:val="000000" w:themeColor="text1"/>
        </w:rPr>
        <w:t> </w:t>
      </w:r>
      <w:r w:rsidRPr="7472B081">
        <w:rPr>
          <w:rFonts w:ascii="Times New Roman" w:eastAsia="Times New Roman" w:hAnsi="Times New Roman" w:cs="Times New Roman"/>
          <w:color w:val="000000" w:themeColor="text1"/>
          <w:lang w:val="en-GB"/>
        </w:rPr>
        <w:t>(Darlington) (Lab)</w:t>
      </w:r>
    </w:p>
    <w:p w14:paraId="0FAD9C99" w14:textId="73BBAF63"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lang w:val="en-GB"/>
        </w:rPr>
        <w:t>Michelle Welsh</w:t>
      </w:r>
      <w:r w:rsidRPr="7472B081">
        <w:rPr>
          <w:rFonts w:ascii="Times New Roman" w:eastAsia="Times New Roman" w:hAnsi="Times New Roman" w:cs="Times New Roman"/>
          <w:color w:val="000000" w:themeColor="text1"/>
        </w:rPr>
        <w:t> (Sherwood Forest) (Lab)</w:t>
      </w:r>
    </w:p>
    <w:p w14:paraId="5D64191B" w14:textId="5548A3CE" w:rsidR="00743EA7" w:rsidRDefault="2086C793" w:rsidP="7472B081">
      <w:pPr>
        <w:spacing w:before="160" w:after="0" w:line="480" w:lineRule="auto"/>
        <w:rPr>
          <w:rFonts w:ascii="Times New Roman" w:eastAsia="Times New Roman" w:hAnsi="Times New Roman" w:cs="Times New Roman"/>
          <w:color w:val="000000" w:themeColor="text1"/>
        </w:rPr>
      </w:pPr>
      <w:proofErr w:type="spellStart"/>
      <w:r w:rsidRPr="4AAD426B">
        <w:rPr>
          <w:rFonts w:ascii="Times New Roman" w:eastAsia="Times New Roman" w:hAnsi="Times New Roman" w:cs="Times New Roman"/>
          <w:color w:val="000000" w:themeColor="text1"/>
          <w:lang w:val="en-GB"/>
        </w:rPr>
        <w:t>Kirith</w:t>
      </w:r>
      <w:proofErr w:type="spellEnd"/>
      <w:r w:rsidRPr="4AAD426B">
        <w:rPr>
          <w:rFonts w:ascii="Times New Roman" w:eastAsia="Times New Roman" w:hAnsi="Times New Roman" w:cs="Times New Roman"/>
          <w:color w:val="000000" w:themeColor="text1"/>
          <w:lang w:val="en-GB"/>
        </w:rPr>
        <w:t xml:space="preserve"> Entwistle</w:t>
      </w:r>
      <w:r w:rsidRPr="4AAD426B">
        <w:rPr>
          <w:rFonts w:ascii="Times New Roman" w:eastAsia="Times New Roman" w:hAnsi="Times New Roman" w:cs="Times New Roman"/>
          <w:color w:val="000000" w:themeColor="text1"/>
        </w:rPr>
        <w:t xml:space="preserve"> (Bolton </w:t>
      </w:r>
      <w:r w:rsidR="47C655F3" w:rsidRPr="4AAD426B">
        <w:rPr>
          <w:rFonts w:ascii="Times New Roman" w:eastAsia="Times New Roman" w:hAnsi="Times New Roman" w:cs="Times New Roman"/>
          <w:color w:val="000000" w:themeColor="text1"/>
        </w:rPr>
        <w:t>Northeast</w:t>
      </w:r>
      <w:r w:rsidRPr="4AAD426B">
        <w:rPr>
          <w:rFonts w:ascii="Times New Roman" w:eastAsia="Times New Roman" w:hAnsi="Times New Roman" w:cs="Times New Roman"/>
          <w:color w:val="000000" w:themeColor="text1"/>
        </w:rPr>
        <w:t xml:space="preserve">) (Lab) </w:t>
      </w:r>
    </w:p>
    <w:p w14:paraId="48167C53" w14:textId="1BEAA1F7"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The Minister </w:t>
      </w:r>
      <w:proofErr w:type="gramStart"/>
      <w:r w:rsidRPr="7472B081">
        <w:rPr>
          <w:rFonts w:ascii="Times New Roman" w:eastAsia="Times New Roman" w:hAnsi="Times New Roman" w:cs="Times New Roman"/>
          <w:color w:val="000000" w:themeColor="text1"/>
        </w:rPr>
        <w:t>for</w:t>
      </w:r>
      <w:proofErr w:type="gramEnd"/>
      <w:r w:rsidRPr="7472B081">
        <w:rPr>
          <w:rFonts w:ascii="Times New Roman" w:eastAsia="Times New Roman" w:hAnsi="Times New Roman" w:cs="Times New Roman"/>
          <w:color w:val="000000" w:themeColor="text1"/>
        </w:rPr>
        <w:t xml:space="preserve"> Care </w:t>
      </w:r>
      <w:r w:rsidRPr="7472B081">
        <w:rPr>
          <w:rFonts w:ascii="Times New Roman" w:eastAsia="Times New Roman" w:hAnsi="Times New Roman" w:cs="Times New Roman"/>
          <w:color w:val="000000" w:themeColor="text1"/>
          <w:lang w:val="en-GB"/>
        </w:rPr>
        <w:t>(Stephen Kinnock)</w:t>
      </w:r>
    </w:p>
    <w:p w14:paraId="43900459" w14:textId="40C364FB" w:rsidR="00743EA7" w:rsidRDefault="2086C793" w:rsidP="4AAD426B">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 </w:t>
      </w:r>
      <w:r w:rsidR="6A8D7F73" w:rsidRPr="4AAD426B">
        <w:rPr>
          <w:rFonts w:ascii="Times New Roman" w:eastAsia="Times New Roman" w:hAnsi="Times New Roman" w:cs="Times New Roman"/>
          <w:color w:val="000000" w:themeColor="text1"/>
        </w:rPr>
        <w:t>(</w:t>
      </w:r>
      <w:r w:rsidRPr="4AAD426B">
        <w:rPr>
          <w:rFonts w:ascii="Times New Roman" w:eastAsia="Times New Roman" w:hAnsi="Times New Roman" w:cs="Times New Roman"/>
          <w:color w:val="000000" w:themeColor="text1"/>
        </w:rPr>
        <w:t>HC Deb 5 February 2025</w:t>
      </w:r>
      <w:r w:rsidR="2D350E91" w:rsidRPr="4AAD426B">
        <w:rPr>
          <w:rFonts w:ascii="Times New Roman" w:eastAsia="Times New Roman" w:hAnsi="Times New Roman" w:cs="Times New Roman"/>
          <w:color w:val="000000" w:themeColor="text1"/>
        </w:rPr>
        <w:t>)</w:t>
      </w:r>
    </w:p>
    <w:p w14:paraId="73B7B268" w14:textId="7EFD0BAE" w:rsidR="00743EA7" w:rsidRDefault="2086C793" w:rsidP="7472B081">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 </w:t>
      </w:r>
    </w:p>
    <w:p w14:paraId="39F7CF4D" w14:textId="381E9241"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Mental Health Services</w:t>
      </w:r>
    </w:p>
    <w:p w14:paraId="703CACB2" w14:textId="510F8357"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Volume 762: debated on Tuesday 11 February 2025</w:t>
      </w:r>
    </w:p>
    <w:p w14:paraId="656B821E" w14:textId="4A8D638C"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Munira Wilson </w:t>
      </w:r>
      <w:r w:rsidRPr="7472B081">
        <w:rPr>
          <w:rFonts w:ascii="Times New Roman" w:eastAsia="Times New Roman" w:hAnsi="Times New Roman" w:cs="Times New Roman"/>
          <w:color w:val="000000" w:themeColor="text1"/>
          <w:lang w:val="en-GB"/>
        </w:rPr>
        <w:t>(Twickenham) (LD)</w:t>
      </w:r>
    </w:p>
    <w:p w14:paraId="507257AB" w14:textId="37C1D2EB"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The Minister </w:t>
      </w:r>
      <w:proofErr w:type="gramStart"/>
      <w:r w:rsidRPr="7472B081">
        <w:rPr>
          <w:rFonts w:ascii="Times New Roman" w:eastAsia="Times New Roman" w:hAnsi="Times New Roman" w:cs="Times New Roman"/>
          <w:color w:val="000000" w:themeColor="text1"/>
        </w:rPr>
        <w:t>for</w:t>
      </w:r>
      <w:proofErr w:type="gramEnd"/>
      <w:r w:rsidRPr="7472B081">
        <w:rPr>
          <w:rFonts w:ascii="Times New Roman" w:eastAsia="Times New Roman" w:hAnsi="Times New Roman" w:cs="Times New Roman"/>
          <w:color w:val="000000" w:themeColor="text1"/>
        </w:rPr>
        <w:t xml:space="preserve"> Care </w:t>
      </w:r>
      <w:r w:rsidRPr="7472B081">
        <w:rPr>
          <w:rFonts w:ascii="Times New Roman" w:eastAsia="Times New Roman" w:hAnsi="Times New Roman" w:cs="Times New Roman"/>
          <w:color w:val="000000" w:themeColor="text1"/>
          <w:lang w:val="en-GB"/>
        </w:rPr>
        <w:t>(Stephen Kinnock)</w:t>
      </w:r>
    </w:p>
    <w:p w14:paraId="19A17AD5" w14:textId="21E7BD5E"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Jen Craft (Thurrock) (Lab)</w:t>
      </w:r>
    </w:p>
    <w:p w14:paraId="16949063" w14:textId="5E01F82D"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Andrew Cooper (Mid Cheshire) (Lab)</w:t>
      </w:r>
    </w:p>
    <w:p w14:paraId="4E387798" w14:textId="47A7E616"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Chris Vince (Harlow) (Lab/Co-op)</w:t>
      </w:r>
    </w:p>
    <w:p w14:paraId="0A320062" w14:textId="2ADBC5B9" w:rsidR="00743EA7" w:rsidRDefault="2086C793" w:rsidP="7472B081">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 </w:t>
      </w:r>
      <w:r w:rsidR="7EFC3682" w:rsidRPr="4AAD426B">
        <w:rPr>
          <w:rFonts w:ascii="Times New Roman" w:eastAsia="Times New Roman" w:hAnsi="Times New Roman" w:cs="Times New Roman"/>
          <w:color w:val="000000" w:themeColor="text1"/>
        </w:rPr>
        <w:t>(</w:t>
      </w:r>
      <w:r w:rsidRPr="4AAD426B">
        <w:rPr>
          <w:rFonts w:ascii="Times New Roman" w:eastAsia="Times New Roman" w:hAnsi="Times New Roman" w:cs="Times New Roman"/>
          <w:color w:val="000000" w:themeColor="text1"/>
        </w:rPr>
        <w:t>HC Deb 11 February 2025</w:t>
      </w:r>
      <w:r w:rsidR="656A4D2E" w:rsidRPr="4AAD426B">
        <w:rPr>
          <w:rFonts w:ascii="Times New Roman" w:eastAsia="Times New Roman" w:hAnsi="Times New Roman" w:cs="Times New Roman"/>
          <w:color w:val="000000" w:themeColor="text1"/>
        </w:rPr>
        <w:t>)</w:t>
      </w:r>
      <w:r w:rsidRPr="4AAD426B">
        <w:rPr>
          <w:rFonts w:ascii="Times New Roman" w:eastAsia="Times New Roman" w:hAnsi="Times New Roman" w:cs="Times New Roman"/>
          <w:color w:val="000000" w:themeColor="text1"/>
        </w:rPr>
        <w:t xml:space="preserve"> </w:t>
      </w:r>
    </w:p>
    <w:p w14:paraId="59D9AD21" w14:textId="712FAFCA" w:rsidR="4AAD426B" w:rsidRDefault="4AAD426B" w:rsidP="4AAD426B">
      <w:pPr>
        <w:spacing w:before="160" w:after="0" w:line="480" w:lineRule="auto"/>
        <w:rPr>
          <w:rFonts w:ascii="Times New Roman" w:eastAsia="Times New Roman" w:hAnsi="Times New Roman" w:cs="Times New Roman"/>
          <w:b/>
          <w:bCs/>
          <w:i/>
          <w:iCs/>
          <w:color w:val="000000" w:themeColor="text1"/>
          <w:u w:val="single"/>
        </w:rPr>
      </w:pPr>
    </w:p>
    <w:p w14:paraId="05FDB8B3" w14:textId="2FBD7260"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b/>
          <w:bCs/>
          <w:i/>
          <w:iCs/>
          <w:color w:val="000000" w:themeColor="text1"/>
          <w:u w:val="single"/>
        </w:rPr>
        <w:t>Hope Street</w:t>
      </w:r>
    </w:p>
    <w:p w14:paraId="75E4B719" w14:textId="00BA7AB7" w:rsidR="00743EA7" w:rsidRDefault="2086C793" w:rsidP="7472B081">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rPr>
        <w:t xml:space="preserve">One key </w:t>
      </w:r>
      <w:proofErr w:type="spellStart"/>
      <w:r w:rsidRPr="4AAD426B">
        <w:rPr>
          <w:rFonts w:ascii="Times New Roman" w:eastAsia="Times New Roman" w:hAnsi="Times New Roman" w:cs="Times New Roman"/>
          <w:color w:val="000000" w:themeColor="text1"/>
        </w:rPr>
        <w:t>organisation</w:t>
      </w:r>
      <w:proofErr w:type="spellEnd"/>
      <w:r w:rsidRPr="4AAD426B">
        <w:rPr>
          <w:rFonts w:ascii="Times New Roman" w:eastAsia="Times New Roman" w:hAnsi="Times New Roman" w:cs="Times New Roman"/>
          <w:color w:val="000000" w:themeColor="text1"/>
        </w:rPr>
        <w:t xml:space="preserve"> within </w:t>
      </w:r>
      <w:r w:rsidR="3C64B18B" w:rsidRPr="4AAD426B">
        <w:rPr>
          <w:rFonts w:ascii="Times New Roman" w:eastAsia="Times New Roman" w:hAnsi="Times New Roman" w:cs="Times New Roman"/>
          <w:color w:val="000000" w:themeColor="text1"/>
        </w:rPr>
        <w:t>Ormskirk</w:t>
      </w:r>
      <w:r w:rsidRPr="4AAD426B">
        <w:rPr>
          <w:rFonts w:ascii="Times New Roman" w:eastAsia="Times New Roman" w:hAnsi="Times New Roman" w:cs="Times New Roman"/>
          <w:color w:val="000000" w:themeColor="text1"/>
        </w:rPr>
        <w:t xml:space="preserve"> is Hope Street. The community hub and cafe </w:t>
      </w:r>
      <w:r w:rsidR="10EC2A96" w:rsidRPr="4AAD426B">
        <w:rPr>
          <w:rFonts w:ascii="Times New Roman" w:eastAsia="Times New Roman" w:hAnsi="Times New Roman" w:cs="Times New Roman"/>
          <w:color w:val="000000" w:themeColor="text1"/>
        </w:rPr>
        <w:t>offer</w:t>
      </w:r>
      <w:r w:rsidRPr="4AAD426B">
        <w:rPr>
          <w:rFonts w:ascii="Times New Roman" w:eastAsia="Times New Roman" w:hAnsi="Times New Roman" w:cs="Times New Roman"/>
          <w:color w:val="000000" w:themeColor="text1"/>
        </w:rPr>
        <w:t xml:space="preserve"> a safe place with an inclusive environment. There are a variety of different activities that foster a </w:t>
      </w:r>
      <w:r w:rsidRPr="4AAD426B">
        <w:rPr>
          <w:rFonts w:ascii="Times New Roman" w:eastAsia="Times New Roman" w:hAnsi="Times New Roman" w:cs="Times New Roman"/>
          <w:color w:val="000000" w:themeColor="text1"/>
        </w:rPr>
        <w:lastRenderedPageBreak/>
        <w:t xml:space="preserve">community environment and offer different avenues for support.  Popular sessions include Dementia Cafe on a Monday, Peer Support on Tuesday, Karaoke with Hayley Homles on a Wednesday, Sensory Play for babies on a Thursday, NHS Holistic Health checks on a Friday and A children's arts and crafts session on a Saturday (which </w:t>
      </w:r>
      <w:r w:rsidR="1F49A6F5" w:rsidRPr="4AAD426B">
        <w:rPr>
          <w:rFonts w:ascii="Times New Roman" w:eastAsia="Times New Roman" w:hAnsi="Times New Roman" w:cs="Times New Roman"/>
          <w:color w:val="000000" w:themeColor="text1"/>
        </w:rPr>
        <w:t xml:space="preserve">one of the authors participated in </w:t>
      </w:r>
      <w:r w:rsidR="1FFC67A3" w:rsidRPr="4AAD426B">
        <w:rPr>
          <w:rFonts w:ascii="Times New Roman" w:eastAsia="Times New Roman" w:hAnsi="Times New Roman" w:cs="Times New Roman"/>
          <w:color w:val="000000" w:themeColor="text1"/>
        </w:rPr>
        <w:t>running for a time)</w:t>
      </w:r>
      <w:r w:rsidRPr="4AAD426B">
        <w:rPr>
          <w:rFonts w:ascii="Times New Roman" w:eastAsia="Times New Roman" w:hAnsi="Times New Roman" w:cs="Times New Roman"/>
          <w:color w:val="000000" w:themeColor="text1"/>
        </w:rPr>
        <w:t xml:space="preserve">. </w:t>
      </w:r>
      <w:r w:rsidR="75797B11" w:rsidRPr="4AAD426B">
        <w:rPr>
          <w:rFonts w:ascii="Times New Roman" w:eastAsia="Times New Roman" w:hAnsi="Times New Roman" w:cs="Times New Roman"/>
          <w:color w:val="000000" w:themeColor="text1"/>
        </w:rPr>
        <w:t xml:space="preserve">(Hope Street, </w:t>
      </w:r>
      <w:proofErr w:type="spellStart"/>
      <w:r w:rsidR="218C116C" w:rsidRPr="4AAD426B">
        <w:rPr>
          <w:rFonts w:ascii="Times New Roman" w:eastAsia="Times New Roman" w:hAnsi="Times New Roman" w:cs="Times New Roman"/>
          <w:color w:val="000000" w:themeColor="text1"/>
        </w:rPr>
        <w:t>n.</w:t>
      </w:r>
      <w:r w:rsidR="75797B11" w:rsidRPr="4AAD426B">
        <w:rPr>
          <w:rFonts w:ascii="Times New Roman" w:eastAsia="Times New Roman" w:hAnsi="Times New Roman" w:cs="Times New Roman"/>
          <w:color w:val="000000" w:themeColor="text1"/>
        </w:rPr>
        <w:t>d</w:t>
      </w:r>
      <w:proofErr w:type="spellEnd"/>
      <w:r w:rsidR="75797B11" w:rsidRPr="4AAD426B">
        <w:rPr>
          <w:rFonts w:ascii="Times New Roman" w:eastAsia="Times New Roman" w:hAnsi="Times New Roman" w:cs="Times New Roman"/>
          <w:color w:val="000000" w:themeColor="text1"/>
        </w:rPr>
        <w:t xml:space="preserve">) </w:t>
      </w:r>
      <w:r w:rsidRPr="4AAD426B">
        <w:rPr>
          <w:rFonts w:ascii="Times New Roman" w:eastAsia="Times New Roman" w:hAnsi="Times New Roman" w:cs="Times New Roman"/>
          <w:color w:val="000000" w:themeColor="text1"/>
        </w:rPr>
        <w:t xml:space="preserve">The central aim of Hope Street is to ensure that everyone feels welcome, whether it’s those who suffer </w:t>
      </w:r>
      <w:proofErr w:type="gramStart"/>
      <w:r w:rsidRPr="4AAD426B">
        <w:rPr>
          <w:rFonts w:ascii="Times New Roman" w:eastAsia="Times New Roman" w:hAnsi="Times New Roman" w:cs="Times New Roman"/>
          <w:color w:val="000000" w:themeColor="text1"/>
        </w:rPr>
        <w:t>with</w:t>
      </w:r>
      <w:proofErr w:type="gramEnd"/>
      <w:r w:rsidRPr="4AAD426B">
        <w:rPr>
          <w:rFonts w:ascii="Times New Roman" w:eastAsia="Times New Roman" w:hAnsi="Times New Roman" w:cs="Times New Roman"/>
          <w:color w:val="000000" w:themeColor="text1"/>
        </w:rPr>
        <w:t xml:space="preserve"> mental health or those who are impacted by a loved one's mental health.   </w:t>
      </w:r>
    </w:p>
    <w:p w14:paraId="426A6091" w14:textId="6E1F7296" w:rsidR="00743EA7" w:rsidRDefault="2086C793" w:rsidP="7472B081">
      <w:pPr>
        <w:spacing w:before="160" w:after="0" w:line="480" w:lineRule="auto"/>
        <w:rPr>
          <w:rFonts w:ascii="Times New Roman" w:eastAsia="Times New Roman" w:hAnsi="Times New Roman" w:cs="Times New Roman"/>
          <w:color w:val="000000" w:themeColor="text1"/>
        </w:rPr>
      </w:pPr>
      <w:r w:rsidRPr="4AAD426B">
        <w:rPr>
          <w:rFonts w:ascii="Times New Roman" w:eastAsia="Times New Roman" w:hAnsi="Times New Roman" w:cs="Times New Roman"/>
          <w:color w:val="000000" w:themeColor="text1"/>
          <w:lang w:val="en-GB"/>
        </w:rPr>
        <w:t>Hope Street has even held specialist sessions, including Makeup Tutorials, an evening with Davy Edge who shows patron s all about expressive arts, Davy was in the original cast of blood brothers and Tai Chi sessions. Hope Street is an organisation dedicated to fostering positivity, promoting love, and advocating for the inclusion of hope in the lives of its patrons</w:t>
      </w:r>
      <w:r w:rsidR="07EBCE71" w:rsidRPr="4AAD426B">
        <w:rPr>
          <w:rFonts w:ascii="Times New Roman" w:eastAsia="Times New Roman" w:hAnsi="Times New Roman" w:cs="Times New Roman"/>
          <w:color w:val="000000" w:themeColor="text1"/>
          <w:lang w:val="en-GB"/>
        </w:rPr>
        <w:t xml:space="preserve"> (Hope </w:t>
      </w:r>
      <w:r w:rsidR="277BF175" w:rsidRPr="4AAD426B">
        <w:rPr>
          <w:rFonts w:ascii="Times New Roman" w:eastAsia="Times New Roman" w:hAnsi="Times New Roman" w:cs="Times New Roman"/>
          <w:color w:val="000000" w:themeColor="text1"/>
          <w:lang w:val="en-GB"/>
        </w:rPr>
        <w:t>Street,</w:t>
      </w:r>
      <w:r w:rsidR="2FB183F3" w:rsidRPr="4AAD426B">
        <w:rPr>
          <w:rFonts w:ascii="Times New Roman" w:eastAsia="Times New Roman" w:hAnsi="Times New Roman" w:cs="Times New Roman"/>
          <w:color w:val="000000" w:themeColor="text1"/>
          <w:lang w:val="en-GB"/>
        </w:rPr>
        <w:t xml:space="preserve"> </w:t>
      </w:r>
      <w:proofErr w:type="spellStart"/>
      <w:r w:rsidR="2FB183F3" w:rsidRPr="4AAD426B">
        <w:rPr>
          <w:rFonts w:ascii="Times New Roman" w:eastAsia="Times New Roman" w:hAnsi="Times New Roman" w:cs="Times New Roman"/>
          <w:color w:val="000000" w:themeColor="text1"/>
          <w:lang w:val="en-GB"/>
        </w:rPr>
        <w:t>n</w:t>
      </w:r>
      <w:r w:rsidR="78EA1179" w:rsidRPr="4AAD426B">
        <w:rPr>
          <w:rFonts w:ascii="Times New Roman" w:eastAsia="Times New Roman" w:hAnsi="Times New Roman" w:cs="Times New Roman"/>
          <w:color w:val="000000" w:themeColor="text1"/>
          <w:lang w:val="en-GB"/>
        </w:rPr>
        <w:t>.d</w:t>
      </w:r>
      <w:proofErr w:type="spellEnd"/>
      <w:r w:rsidR="1F5B7998" w:rsidRPr="4AAD426B">
        <w:rPr>
          <w:rFonts w:ascii="Times New Roman" w:eastAsia="Times New Roman" w:hAnsi="Times New Roman" w:cs="Times New Roman"/>
          <w:color w:val="000000" w:themeColor="text1"/>
          <w:lang w:val="en-GB"/>
        </w:rPr>
        <w:t>).</w:t>
      </w:r>
      <w:r w:rsidRPr="4AAD426B">
        <w:rPr>
          <w:rFonts w:ascii="Times New Roman" w:eastAsia="Times New Roman" w:hAnsi="Times New Roman" w:cs="Times New Roman"/>
          <w:color w:val="000000" w:themeColor="text1"/>
          <w:lang w:val="en-GB"/>
        </w:rPr>
        <w:t xml:space="preserve">  </w:t>
      </w:r>
    </w:p>
    <w:p w14:paraId="3551131A" w14:textId="3CF372AC" w:rsidR="00743EA7" w:rsidRDefault="00743EA7" w:rsidP="7472B081">
      <w:pPr>
        <w:spacing w:before="160" w:after="0" w:line="480" w:lineRule="auto"/>
        <w:rPr>
          <w:rFonts w:ascii="Times New Roman" w:eastAsia="Times New Roman" w:hAnsi="Times New Roman" w:cs="Times New Roman"/>
          <w:color w:val="000000" w:themeColor="text1"/>
        </w:rPr>
      </w:pPr>
    </w:p>
    <w:p w14:paraId="105254E6" w14:textId="7191FB63"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Written by Rebecca Hoddy, Fatimah </w:t>
      </w:r>
      <w:proofErr w:type="spellStart"/>
      <w:r w:rsidRPr="7472B081">
        <w:rPr>
          <w:rFonts w:ascii="Times New Roman" w:eastAsia="Times New Roman" w:hAnsi="Times New Roman" w:cs="Times New Roman"/>
          <w:color w:val="000000" w:themeColor="text1"/>
        </w:rPr>
        <w:t>Al-</w:t>
      </w:r>
      <w:proofErr w:type="gramStart"/>
      <w:r w:rsidRPr="7472B081">
        <w:rPr>
          <w:rFonts w:ascii="Times New Roman" w:eastAsia="Times New Roman" w:hAnsi="Times New Roman" w:cs="Times New Roman"/>
          <w:color w:val="000000" w:themeColor="text1"/>
        </w:rPr>
        <w:t>Mayyahi</w:t>
      </w:r>
      <w:proofErr w:type="spellEnd"/>
      <w:r w:rsidRPr="7472B081">
        <w:rPr>
          <w:rFonts w:ascii="Times New Roman" w:eastAsia="Times New Roman" w:hAnsi="Times New Roman" w:cs="Times New Roman"/>
          <w:color w:val="000000" w:themeColor="text1"/>
        </w:rPr>
        <w:t xml:space="preserve"> ,</w:t>
      </w:r>
      <w:proofErr w:type="gramEnd"/>
      <w:r w:rsidRPr="7472B081">
        <w:rPr>
          <w:rFonts w:ascii="Times New Roman" w:eastAsia="Times New Roman" w:hAnsi="Times New Roman" w:cs="Times New Roman"/>
          <w:color w:val="000000" w:themeColor="text1"/>
        </w:rPr>
        <w:t xml:space="preserve"> Matthew Wallace and Ella </w:t>
      </w:r>
      <w:proofErr w:type="spellStart"/>
      <w:r w:rsidRPr="7472B081">
        <w:rPr>
          <w:rFonts w:ascii="Times New Roman" w:eastAsia="Times New Roman" w:hAnsi="Times New Roman" w:cs="Times New Roman"/>
          <w:color w:val="000000" w:themeColor="text1"/>
        </w:rPr>
        <w:t>Weatherburn</w:t>
      </w:r>
      <w:proofErr w:type="spellEnd"/>
    </w:p>
    <w:p w14:paraId="6D5B0039" w14:textId="09A8C171" w:rsidR="00743EA7" w:rsidRDefault="00743EA7" w:rsidP="7472B081">
      <w:pPr>
        <w:spacing w:before="160" w:after="0" w:line="480" w:lineRule="auto"/>
        <w:rPr>
          <w:rFonts w:ascii="Times New Roman" w:eastAsia="Times New Roman" w:hAnsi="Times New Roman" w:cs="Times New Roman"/>
          <w:color w:val="000000" w:themeColor="text1"/>
        </w:rPr>
      </w:pPr>
    </w:p>
    <w:p w14:paraId="5E767CEC" w14:textId="3F43EB77" w:rsidR="00743EA7" w:rsidRDefault="00743EA7" w:rsidP="7472B081">
      <w:pPr>
        <w:spacing w:before="160" w:after="0" w:line="480" w:lineRule="auto"/>
        <w:rPr>
          <w:rFonts w:ascii="Times New Roman" w:eastAsia="Times New Roman" w:hAnsi="Times New Roman" w:cs="Times New Roman"/>
          <w:color w:val="000000" w:themeColor="text1"/>
        </w:rPr>
      </w:pPr>
    </w:p>
    <w:p w14:paraId="5E22BDAB" w14:textId="64BBEE14" w:rsidR="00743EA7" w:rsidRDefault="00743EA7" w:rsidP="7472B081">
      <w:pPr>
        <w:spacing w:before="160" w:after="0" w:line="480" w:lineRule="auto"/>
        <w:rPr>
          <w:rFonts w:ascii="Times New Roman" w:eastAsia="Times New Roman" w:hAnsi="Times New Roman" w:cs="Times New Roman"/>
          <w:color w:val="000000" w:themeColor="text1"/>
        </w:rPr>
      </w:pPr>
    </w:p>
    <w:p w14:paraId="505D0728" w14:textId="6396DB63" w:rsidR="00743EA7" w:rsidRDefault="00743EA7" w:rsidP="7472B081">
      <w:pPr>
        <w:spacing w:before="160" w:after="0" w:line="480" w:lineRule="auto"/>
        <w:rPr>
          <w:rFonts w:ascii="Times New Roman" w:eastAsia="Times New Roman" w:hAnsi="Times New Roman" w:cs="Times New Roman"/>
          <w:color w:val="000000" w:themeColor="text1"/>
        </w:rPr>
      </w:pPr>
    </w:p>
    <w:p w14:paraId="7F0F5CFE" w14:textId="5591634C" w:rsidR="00743EA7" w:rsidRDefault="00743EA7" w:rsidP="7472B081">
      <w:pPr>
        <w:spacing w:before="160" w:after="0" w:line="480" w:lineRule="auto"/>
        <w:rPr>
          <w:rFonts w:ascii="Times New Roman" w:eastAsia="Times New Roman" w:hAnsi="Times New Roman" w:cs="Times New Roman"/>
          <w:color w:val="000000" w:themeColor="text1"/>
        </w:rPr>
      </w:pPr>
    </w:p>
    <w:p w14:paraId="223BECC1" w14:textId="0BE5284A" w:rsidR="00743EA7" w:rsidRDefault="00743EA7" w:rsidP="7472B081">
      <w:pPr>
        <w:spacing w:before="160" w:after="0" w:line="480" w:lineRule="auto"/>
        <w:rPr>
          <w:rFonts w:ascii="Times New Roman" w:eastAsia="Times New Roman" w:hAnsi="Times New Roman" w:cs="Times New Roman"/>
          <w:color w:val="000000" w:themeColor="text1"/>
        </w:rPr>
      </w:pPr>
    </w:p>
    <w:p w14:paraId="48402AFA" w14:textId="410C27F0" w:rsidR="00743EA7" w:rsidRDefault="00743EA7" w:rsidP="7472B081">
      <w:pPr>
        <w:spacing w:before="160" w:after="0" w:line="480" w:lineRule="auto"/>
        <w:rPr>
          <w:rFonts w:ascii="Times New Roman" w:eastAsia="Times New Roman" w:hAnsi="Times New Roman" w:cs="Times New Roman"/>
          <w:color w:val="000000" w:themeColor="text1"/>
        </w:rPr>
      </w:pPr>
    </w:p>
    <w:p w14:paraId="51DFB978" w14:textId="00051E0A" w:rsidR="00743EA7" w:rsidRDefault="00743EA7" w:rsidP="7472B081">
      <w:pPr>
        <w:spacing w:before="160" w:after="0" w:line="480" w:lineRule="auto"/>
        <w:rPr>
          <w:rFonts w:ascii="Times New Roman" w:eastAsia="Times New Roman" w:hAnsi="Times New Roman" w:cs="Times New Roman"/>
          <w:color w:val="000000" w:themeColor="text1"/>
        </w:rPr>
      </w:pPr>
    </w:p>
    <w:p w14:paraId="5E78675D" w14:textId="345C0E2C" w:rsidR="00743EA7" w:rsidRDefault="1B572FD7" w:rsidP="7472B081">
      <w:pPr>
        <w:spacing w:before="160" w:after="0" w:line="480" w:lineRule="auto"/>
        <w:rPr>
          <w:rFonts w:ascii="Times New Roman" w:eastAsia="Times New Roman" w:hAnsi="Times New Roman" w:cs="Times New Roman"/>
          <w:b/>
          <w:bCs/>
          <w:i/>
          <w:iCs/>
          <w:color w:val="000000" w:themeColor="text1"/>
          <w:u w:val="single"/>
        </w:rPr>
      </w:pPr>
      <w:r w:rsidRPr="7472B081">
        <w:rPr>
          <w:rFonts w:ascii="Times New Roman" w:eastAsia="Times New Roman" w:hAnsi="Times New Roman" w:cs="Times New Roman"/>
          <w:b/>
          <w:bCs/>
          <w:i/>
          <w:iCs/>
          <w:color w:val="000000" w:themeColor="text1"/>
          <w:u w:val="single"/>
        </w:rPr>
        <w:t xml:space="preserve">Bibliography </w:t>
      </w:r>
    </w:p>
    <w:p w14:paraId="2BAEA0F5" w14:textId="501D2760" w:rsidR="00743EA7" w:rsidRDefault="2086C793" w:rsidP="7472B081">
      <w:pPr>
        <w:spacing w:before="160" w:after="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BACP. Homepage. [online] Available at: </w:t>
      </w:r>
      <w:hyperlink r:id="rId7">
        <w:r w:rsidRPr="7472B081">
          <w:rPr>
            <w:rStyle w:val="Hyperlink"/>
            <w:rFonts w:ascii="Times New Roman" w:eastAsia="Times New Roman" w:hAnsi="Times New Roman" w:cs="Times New Roman"/>
            <w:color w:val="000000" w:themeColor="text1"/>
          </w:rPr>
          <w:t>https://www.bacp.co.uk/</w:t>
        </w:r>
      </w:hyperlink>
      <w:r w:rsidRPr="7472B081">
        <w:rPr>
          <w:rFonts w:ascii="Times New Roman" w:eastAsia="Times New Roman" w:hAnsi="Times New Roman" w:cs="Times New Roman"/>
          <w:color w:val="000000" w:themeColor="text1"/>
        </w:rPr>
        <w:t xml:space="preserve"> [Accessed 20 March 2025].</w:t>
      </w:r>
    </w:p>
    <w:p w14:paraId="29E83B53" w14:textId="4BE0905A"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BACP. Individual member. [online] Available </w:t>
      </w:r>
      <w:proofErr w:type="spellStart"/>
      <w:r w:rsidRPr="7472B081">
        <w:rPr>
          <w:rFonts w:ascii="Times New Roman" w:eastAsia="Times New Roman" w:hAnsi="Times New Roman" w:cs="Times New Roman"/>
          <w:color w:val="000000" w:themeColor="text1"/>
        </w:rPr>
        <w:t>at:</w:t>
      </w:r>
      <w:hyperlink r:id="rId8">
        <w:r w:rsidRPr="7472B081">
          <w:rPr>
            <w:rStyle w:val="Hyperlink"/>
            <w:rFonts w:ascii="Times New Roman" w:eastAsia="Times New Roman" w:hAnsi="Times New Roman" w:cs="Times New Roman"/>
            <w:color w:val="000000" w:themeColor="text1"/>
          </w:rPr>
          <w:t>https</w:t>
        </w:r>
        <w:proofErr w:type="spellEnd"/>
        <w:r w:rsidRPr="7472B081">
          <w:rPr>
            <w:rStyle w:val="Hyperlink"/>
            <w:rFonts w:ascii="Times New Roman" w:eastAsia="Times New Roman" w:hAnsi="Times New Roman" w:cs="Times New Roman"/>
            <w:color w:val="000000" w:themeColor="text1"/>
          </w:rPr>
          <w:t>://www.bacp.co.uk/membership/individual-membership</w:t>
        </w:r>
      </w:hyperlink>
      <w:r w:rsidRPr="7472B081">
        <w:rPr>
          <w:rFonts w:ascii="Times New Roman" w:eastAsia="Times New Roman" w:hAnsi="Times New Roman" w:cs="Times New Roman"/>
          <w:color w:val="000000" w:themeColor="text1"/>
        </w:rPr>
        <w:t xml:space="preserve"> [Accessed 20 March 2025].</w:t>
      </w:r>
    </w:p>
    <w:p w14:paraId="74D9B1B1" w14:textId="38B0CBD9" w:rsidR="00743EA7" w:rsidRDefault="2086C793" w:rsidP="7472B081">
      <w:pPr>
        <w:spacing w:before="240" w:after="240" w:line="480" w:lineRule="auto"/>
        <w:rPr>
          <w:rFonts w:ascii="Times New Roman" w:eastAsia="Times New Roman" w:hAnsi="Times New Roman" w:cs="Times New Roman"/>
          <w:color w:val="000000" w:themeColor="text1"/>
        </w:rPr>
      </w:pPr>
      <w:proofErr w:type="spellStart"/>
      <w:r w:rsidRPr="7472B081">
        <w:rPr>
          <w:rFonts w:ascii="Times New Roman" w:eastAsia="Times New Roman" w:hAnsi="Times New Roman" w:cs="Times New Roman"/>
          <w:color w:val="000000" w:themeColor="text1"/>
        </w:rPr>
        <w:t>BetterHelp</w:t>
      </w:r>
      <w:proofErr w:type="spellEnd"/>
      <w:r w:rsidRPr="7472B081">
        <w:rPr>
          <w:rFonts w:ascii="Times New Roman" w:eastAsia="Times New Roman" w:hAnsi="Times New Roman" w:cs="Times New Roman"/>
          <w:color w:val="000000" w:themeColor="text1"/>
        </w:rPr>
        <w:t>. [online] Available at:</w:t>
      </w:r>
      <w:hyperlink r:id="rId9">
        <w:r w:rsidRPr="7472B081">
          <w:rPr>
            <w:rStyle w:val="Hyperlink"/>
            <w:rFonts w:ascii="Times New Roman" w:eastAsia="Times New Roman" w:hAnsi="Times New Roman" w:cs="Times New Roman"/>
            <w:color w:val="000000" w:themeColor="text1"/>
          </w:rPr>
          <w:t>https://www.betterhelp.com/get-started/?go=true&amp;utm_source=AdWords&amp;utm_medium=Search_PPC_c&amp;utm_term=betterhelp_e&amp;utm_content=128279754183&amp;network=g&amp;placement=&amp;target=&amp;matchtype=e&amp;utm_campaign=15228626133&amp;ad_type=text&amp;adposition=&amp;kwd_id=kwd-300752210814&amp;gad_source=1&amp;gclid=Cj0KCQiA8fW9BhC8ARIsACwHqYqzxuFDCDge5AJirGbPQinq16nTIHFMfCNX1CNipR2i673mI_w4gPsaAs11EALw_wcB&amp;not_found=1&amp;gor=start</w:t>
        </w:r>
      </w:hyperlink>
    </w:p>
    <w:p w14:paraId="784B84C5" w14:textId="26BDF2CF"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[Accessed 20 March 2025].</w:t>
      </w:r>
    </w:p>
    <w:p w14:paraId="44C73B2B" w14:textId="088050CE"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Department for Work and Pensions (2023). Transforming Support: The Health and Disability White Paper. [online] GOV.UK. Available at: </w:t>
      </w:r>
      <w:hyperlink r:id="rId10">
        <w:r w:rsidRPr="7472B081">
          <w:rPr>
            <w:rStyle w:val="Hyperlink"/>
            <w:rFonts w:ascii="Times New Roman" w:eastAsia="Times New Roman" w:hAnsi="Times New Roman" w:cs="Times New Roman"/>
            <w:color w:val="000000" w:themeColor="text1"/>
          </w:rPr>
          <w:t>https://www.gov.uk/government/publications/transforming-support-the-health-and-disability-white-paper/transforming-support-the-health-and-disability-white-paper</w:t>
        </w:r>
      </w:hyperlink>
      <w:r w:rsidRPr="7472B081">
        <w:rPr>
          <w:rFonts w:ascii="Times New Roman" w:eastAsia="Times New Roman" w:hAnsi="Times New Roman" w:cs="Times New Roman"/>
          <w:color w:val="000000" w:themeColor="text1"/>
        </w:rPr>
        <w:t>. [Accessed 20 March 2025].</w:t>
      </w:r>
    </w:p>
    <w:p w14:paraId="22C3B5A9" w14:textId="14A323FB"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Dathan, M. (2024). Eating disorders in children double in eight years, The Times, 18 August. [online] Available at: </w:t>
      </w:r>
      <w:hyperlink r:id="rId11">
        <w:r w:rsidRPr="7472B081">
          <w:rPr>
            <w:rStyle w:val="Hyperlink"/>
            <w:rFonts w:ascii="Times New Roman" w:eastAsia="Times New Roman" w:hAnsi="Times New Roman" w:cs="Times New Roman"/>
            <w:color w:val="000000" w:themeColor="text1"/>
          </w:rPr>
          <w:t>https://www.thetimes.com/uk/healthcare/article/eating-disorders-in-children-double-in-eight-years-gr6vh5btr</w:t>
        </w:r>
      </w:hyperlink>
      <w:r w:rsidRPr="7472B081">
        <w:rPr>
          <w:rFonts w:ascii="Times New Roman" w:eastAsia="Times New Roman" w:hAnsi="Times New Roman" w:cs="Times New Roman"/>
          <w:color w:val="000000" w:themeColor="text1"/>
        </w:rPr>
        <w:t xml:space="preserve"> [Accessed 20 March 2025].</w:t>
      </w:r>
    </w:p>
    <w:p w14:paraId="57E2FDD9" w14:textId="7A6D22BE"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lastRenderedPageBreak/>
        <w:t xml:space="preserve">Gill, M. (2025). We can’t move for </w:t>
      </w:r>
      <w:proofErr w:type="gramStart"/>
      <w:r w:rsidRPr="7472B081">
        <w:rPr>
          <w:rFonts w:ascii="Times New Roman" w:eastAsia="Times New Roman" w:hAnsi="Times New Roman" w:cs="Times New Roman"/>
          <w:color w:val="000000" w:themeColor="text1"/>
        </w:rPr>
        <w:t>therapists</w:t>
      </w:r>
      <w:proofErr w:type="gramEnd"/>
      <w:r w:rsidRPr="7472B081">
        <w:rPr>
          <w:rFonts w:ascii="Times New Roman" w:eastAsia="Times New Roman" w:hAnsi="Times New Roman" w:cs="Times New Roman"/>
          <w:color w:val="000000" w:themeColor="text1"/>
        </w:rPr>
        <w:t xml:space="preserve"> but do they help or harm mental patients? The Guardian, 16 March. Available at: </w:t>
      </w:r>
      <w:hyperlink r:id="rId12">
        <w:r w:rsidRPr="7472B081">
          <w:rPr>
            <w:rStyle w:val="Hyperlink"/>
            <w:rFonts w:ascii="Times New Roman" w:eastAsia="Times New Roman" w:hAnsi="Times New Roman" w:cs="Times New Roman"/>
            <w:color w:val="000000" w:themeColor="text1"/>
          </w:rPr>
          <w:t>https://www.theguardian.com/society/commentisfree/2025/mar/16/many-therapists-help-or-harm-mental-health-patients</w:t>
        </w:r>
      </w:hyperlink>
      <w:r w:rsidRPr="7472B081">
        <w:rPr>
          <w:rFonts w:ascii="Times New Roman" w:eastAsia="Times New Roman" w:hAnsi="Times New Roman" w:cs="Times New Roman"/>
          <w:color w:val="000000" w:themeColor="text1"/>
        </w:rPr>
        <w:t xml:space="preserve"> [Accessed 20 March 2025].</w:t>
      </w:r>
    </w:p>
    <w:p w14:paraId="0FFA53A3" w14:textId="5C96883E"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GOV.UK (2024). Get Britain Working White Paper. [online] GOV.UK. Available at: </w:t>
      </w:r>
      <w:hyperlink r:id="rId13">
        <w:r w:rsidRPr="7472B081">
          <w:rPr>
            <w:rStyle w:val="Hyperlink"/>
            <w:rFonts w:ascii="Times New Roman" w:eastAsia="Times New Roman" w:hAnsi="Times New Roman" w:cs="Times New Roman"/>
            <w:color w:val="000000" w:themeColor="text1"/>
          </w:rPr>
          <w:t>https://www.gov.uk/government/publications/get-britain-working-white-paper/get-britain-working-white-paper</w:t>
        </w:r>
      </w:hyperlink>
      <w:r w:rsidRPr="7472B081">
        <w:rPr>
          <w:rFonts w:ascii="Times New Roman" w:eastAsia="Times New Roman" w:hAnsi="Times New Roman" w:cs="Times New Roman"/>
          <w:color w:val="000000" w:themeColor="text1"/>
        </w:rPr>
        <w:t>. [Accessed 20 March 2025].</w:t>
      </w:r>
    </w:p>
    <w:p w14:paraId="3B7485EF" w14:textId="2B81888B"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Hansard HC Deb. Vol 752 col. 514, 23 July 2024 [online]. Available from: </w:t>
      </w:r>
      <w:hyperlink r:id="rId14">
        <w:r w:rsidRPr="7472B081">
          <w:rPr>
            <w:rStyle w:val="Hyperlink"/>
            <w:rFonts w:ascii="Times New Roman" w:eastAsia="Times New Roman" w:hAnsi="Times New Roman" w:cs="Times New Roman"/>
            <w:color w:val="000000" w:themeColor="text1"/>
          </w:rPr>
          <w:t>https://hansard.parliament.uk/Commons/2024-07-23/debates/1296585C-DB9A-45A8-A15C-CE6B7D9856CD/NHSMentalHealthServices</w:t>
        </w:r>
      </w:hyperlink>
      <w:r w:rsidRPr="7472B081">
        <w:rPr>
          <w:rFonts w:ascii="Times New Roman" w:eastAsia="Times New Roman" w:hAnsi="Times New Roman" w:cs="Times New Roman"/>
          <w:color w:val="000000" w:themeColor="text1"/>
        </w:rPr>
        <w:t xml:space="preserve"> [Accessed 10 March 2025].</w:t>
      </w:r>
    </w:p>
    <w:p w14:paraId="531DC27E" w14:textId="2104694B"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Hansard HC Deb. Vol 753 col. 560, 9 September 2024 [online]. Available from: </w:t>
      </w:r>
      <w:hyperlink r:id="rId15">
        <w:r w:rsidRPr="7472B081">
          <w:rPr>
            <w:rStyle w:val="Hyperlink"/>
            <w:rFonts w:ascii="Times New Roman" w:eastAsia="Times New Roman" w:hAnsi="Times New Roman" w:cs="Times New Roman"/>
            <w:color w:val="000000" w:themeColor="text1"/>
          </w:rPr>
          <w:t>https://hansard.parliament.uk/Commons/2024-09-09/debates/2788E913-A92A-467F-A39C-9B8A672D0E4E/StudentMentalHealth</w:t>
        </w:r>
      </w:hyperlink>
      <w:r w:rsidRPr="7472B081">
        <w:rPr>
          <w:rFonts w:ascii="Times New Roman" w:eastAsia="Times New Roman" w:hAnsi="Times New Roman" w:cs="Times New Roman"/>
          <w:color w:val="000000" w:themeColor="text1"/>
        </w:rPr>
        <w:t xml:space="preserve"> [Accessed 10 March 2025].</w:t>
      </w:r>
    </w:p>
    <w:p w14:paraId="48F4A7E6" w14:textId="734966D0"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Hansard HC Deb. Vol 754 col 183 WH, 10 October 2024 [online]. Available from: </w:t>
      </w:r>
      <w:hyperlink r:id="rId16">
        <w:r w:rsidRPr="7472B081">
          <w:rPr>
            <w:rStyle w:val="Hyperlink"/>
            <w:rFonts w:ascii="Times New Roman" w:eastAsia="Times New Roman" w:hAnsi="Times New Roman" w:cs="Times New Roman"/>
            <w:color w:val="000000" w:themeColor="text1"/>
          </w:rPr>
          <w:t>https://hansard.parliament.uk/Commons/2024-10-10/debates/1C74189C-354A-4A0A-BB30-FC289236019C/MentalHealthSupport</w:t>
        </w:r>
      </w:hyperlink>
      <w:r w:rsidRPr="7472B081">
        <w:rPr>
          <w:rFonts w:ascii="Times New Roman" w:eastAsia="Times New Roman" w:hAnsi="Times New Roman" w:cs="Times New Roman"/>
          <w:color w:val="000000" w:themeColor="text1"/>
        </w:rPr>
        <w:t xml:space="preserve"> [Accessed 10 March 2025].</w:t>
      </w:r>
    </w:p>
    <w:p w14:paraId="0C1F8AC5" w14:textId="219827B9"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Hansard HC Deb. Vol 754 col. 690, 15 October 2024 [online]. Available from: </w:t>
      </w:r>
      <w:hyperlink r:id="rId17">
        <w:r w:rsidRPr="7472B081">
          <w:rPr>
            <w:rStyle w:val="Hyperlink"/>
            <w:rFonts w:ascii="Times New Roman" w:eastAsia="Times New Roman" w:hAnsi="Times New Roman" w:cs="Times New Roman"/>
            <w:color w:val="000000" w:themeColor="text1"/>
          </w:rPr>
          <w:t>https://hansard.parliament.uk/Commons/2024-10-15/debates/09F6C3BB-F844-4FEB-BF1A-569338E9A49D/AccessToNHSMentalHealthServices</w:t>
        </w:r>
      </w:hyperlink>
      <w:r w:rsidRPr="7472B081">
        <w:rPr>
          <w:rFonts w:ascii="Times New Roman" w:eastAsia="Times New Roman" w:hAnsi="Times New Roman" w:cs="Times New Roman"/>
          <w:color w:val="000000" w:themeColor="text1"/>
        </w:rPr>
        <w:t xml:space="preserve"> [Accessed 10 March 2025].</w:t>
      </w:r>
    </w:p>
    <w:p w14:paraId="730AEA4B" w14:textId="53B99F6F"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Hansard HC Deb. Vol 756 col. 612, 11 November 2024 [online]. Available from: </w:t>
      </w:r>
      <w:hyperlink r:id="rId18">
        <w:r w:rsidRPr="7472B081">
          <w:rPr>
            <w:rStyle w:val="Hyperlink"/>
            <w:rFonts w:ascii="Times New Roman" w:eastAsia="Times New Roman" w:hAnsi="Times New Roman" w:cs="Times New Roman"/>
            <w:color w:val="000000" w:themeColor="text1"/>
          </w:rPr>
          <w:t>https://hansard.parliament.uk/Commons/2024-11-11/debates/E19EACED-A50E-4725-8323-</w:t>
        </w:r>
        <w:r w:rsidRPr="7472B081">
          <w:rPr>
            <w:rStyle w:val="Hyperlink"/>
            <w:rFonts w:ascii="Times New Roman" w:eastAsia="Times New Roman" w:hAnsi="Times New Roman" w:cs="Times New Roman"/>
            <w:color w:val="000000" w:themeColor="text1"/>
          </w:rPr>
          <w:lastRenderedPageBreak/>
          <w:t>744EF99CD5BD/MentalHealthFarmingAndAgriculturalCommunities</w:t>
        </w:r>
      </w:hyperlink>
      <w:r w:rsidRPr="7472B081">
        <w:rPr>
          <w:rFonts w:ascii="Times New Roman" w:eastAsia="Times New Roman" w:hAnsi="Times New Roman" w:cs="Times New Roman"/>
          <w:color w:val="000000" w:themeColor="text1"/>
        </w:rPr>
        <w:t xml:space="preserve"> [Accessed 10 March 2025].</w:t>
      </w:r>
    </w:p>
    <w:p w14:paraId="59E0273B" w14:textId="06BF4C00"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Hansard HC Deb. Vol 756 col. 618, 11 November 2024 [online]. Available from: </w:t>
      </w:r>
      <w:hyperlink r:id="rId19">
        <w:r w:rsidRPr="7472B081">
          <w:rPr>
            <w:rStyle w:val="Hyperlink"/>
            <w:rFonts w:ascii="Times New Roman" w:eastAsia="Times New Roman" w:hAnsi="Times New Roman" w:cs="Times New Roman"/>
            <w:color w:val="000000" w:themeColor="text1"/>
          </w:rPr>
          <w:t>https://hansard.parliament.uk/Commons/2024-11-11/debates/E19EACED-A50E-4725-8323-744EF99CD5BD/MentalHealthFarmingAndAgriculturalCommunities</w:t>
        </w:r>
      </w:hyperlink>
      <w:r w:rsidRPr="7472B081">
        <w:rPr>
          <w:rFonts w:ascii="Times New Roman" w:eastAsia="Times New Roman" w:hAnsi="Times New Roman" w:cs="Times New Roman"/>
          <w:color w:val="000000" w:themeColor="text1"/>
        </w:rPr>
        <w:t xml:space="preserve"> [Accessed 10 March 2025].</w:t>
      </w:r>
    </w:p>
    <w:p w14:paraId="518BA836" w14:textId="32E44E20"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Hansard HC Deb. Vol 757 col. 135, 19 November 2024 [online]. Available from: </w:t>
      </w:r>
      <w:hyperlink r:id="rId20">
        <w:r w:rsidRPr="7472B081">
          <w:rPr>
            <w:rStyle w:val="Hyperlink"/>
            <w:rFonts w:ascii="Times New Roman" w:eastAsia="Times New Roman" w:hAnsi="Times New Roman" w:cs="Times New Roman"/>
            <w:color w:val="000000" w:themeColor="text1"/>
          </w:rPr>
          <w:t>https://hansard.parliament.uk/Commons/2024-11-19/debates/E0FACB84-A4C8-48E3-ACDC-06611390AD53/MentalHealthSupport</w:t>
        </w:r>
      </w:hyperlink>
      <w:r w:rsidRPr="7472B081">
        <w:rPr>
          <w:rFonts w:ascii="Times New Roman" w:eastAsia="Times New Roman" w:hAnsi="Times New Roman" w:cs="Times New Roman"/>
          <w:color w:val="000000" w:themeColor="text1"/>
        </w:rPr>
        <w:t xml:space="preserve"> [Accessed 10 March 2025].</w:t>
      </w:r>
    </w:p>
    <w:p w14:paraId="0E6562C3" w14:textId="77226E4E"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Hansard HC Deb. Vol 759 col. 722, 7 January 2025 [online]. Available from: </w:t>
      </w:r>
      <w:hyperlink r:id="rId21">
        <w:r w:rsidRPr="7472B081">
          <w:rPr>
            <w:rStyle w:val="Hyperlink"/>
            <w:rFonts w:ascii="Times New Roman" w:eastAsia="Times New Roman" w:hAnsi="Times New Roman" w:cs="Times New Roman"/>
            <w:color w:val="000000" w:themeColor="text1"/>
          </w:rPr>
          <w:t>https://hansard.parliament.uk/Commons/2025-01-07/debates/4453C34B-3FD8-4A06-9F76-34A180E838B6/MentalHealthServices</w:t>
        </w:r>
      </w:hyperlink>
      <w:r w:rsidRPr="7472B081">
        <w:rPr>
          <w:rFonts w:ascii="Times New Roman" w:eastAsia="Times New Roman" w:hAnsi="Times New Roman" w:cs="Times New Roman"/>
          <w:color w:val="000000" w:themeColor="text1"/>
        </w:rPr>
        <w:t xml:space="preserve"> [Accessed 10 March 2025].</w:t>
      </w:r>
    </w:p>
    <w:p w14:paraId="6529504F" w14:textId="7DFEB1BE"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Hansard HC Deb. Vol 761 col. 341WH, 5 February 2025 [online]. Available from: </w:t>
      </w:r>
      <w:hyperlink r:id="rId22">
        <w:r w:rsidRPr="7472B081">
          <w:rPr>
            <w:rStyle w:val="Hyperlink"/>
            <w:rFonts w:ascii="Times New Roman" w:eastAsia="Times New Roman" w:hAnsi="Times New Roman" w:cs="Times New Roman"/>
            <w:color w:val="000000" w:themeColor="text1"/>
          </w:rPr>
          <w:t>https://hansard.parliament.uk/Commons/2025-02-05/debates/737D9A79-DF34-413D-AC95-A2FAE6BDBCA4/MaternalMentalHealth</w:t>
        </w:r>
      </w:hyperlink>
      <w:r w:rsidRPr="7472B081">
        <w:rPr>
          <w:rFonts w:ascii="Times New Roman" w:eastAsia="Times New Roman" w:hAnsi="Times New Roman" w:cs="Times New Roman"/>
          <w:color w:val="000000" w:themeColor="text1"/>
        </w:rPr>
        <w:t xml:space="preserve"> [Accessed 10 March 2025].</w:t>
      </w:r>
    </w:p>
    <w:p w14:paraId="10999A23" w14:textId="758801AF"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Hansard HC Deb. Vol 761 col. 346WH, 5 February 2025 [online]. Available from: </w:t>
      </w:r>
      <w:hyperlink r:id="rId23">
        <w:r w:rsidRPr="7472B081">
          <w:rPr>
            <w:rStyle w:val="Hyperlink"/>
            <w:rFonts w:ascii="Times New Roman" w:eastAsia="Times New Roman" w:hAnsi="Times New Roman" w:cs="Times New Roman"/>
            <w:color w:val="000000" w:themeColor="text1"/>
          </w:rPr>
          <w:t>https://hansard.parliament.uk/Commons/2025-02-05/debates/737D9A79-DF34-413D-AC95-A2FAE6BDBCA4/MaternalMentalHealth</w:t>
        </w:r>
      </w:hyperlink>
      <w:r w:rsidRPr="7472B081">
        <w:rPr>
          <w:rFonts w:ascii="Times New Roman" w:eastAsia="Times New Roman" w:hAnsi="Times New Roman" w:cs="Times New Roman"/>
          <w:color w:val="000000" w:themeColor="text1"/>
        </w:rPr>
        <w:t xml:space="preserve"> [Accessed 10 March 2025].</w:t>
      </w:r>
    </w:p>
    <w:p w14:paraId="6482F5F7" w14:textId="7502B1D0"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Hansard HC Deb. Vol 762 col. 150, 11 February 2025 [online]. Available from: </w:t>
      </w:r>
      <w:hyperlink r:id="rId24">
        <w:r w:rsidRPr="7472B081">
          <w:rPr>
            <w:rStyle w:val="Hyperlink"/>
            <w:rFonts w:ascii="Times New Roman" w:eastAsia="Times New Roman" w:hAnsi="Times New Roman" w:cs="Times New Roman"/>
            <w:color w:val="000000" w:themeColor="text1"/>
          </w:rPr>
          <w:t>https://hansard.parliament.uk/Commons/2025-02-11/debates/93ECE0F1-56C1-4D45-8CFE-1078505FA11B/MentalHealthServices</w:t>
        </w:r>
      </w:hyperlink>
      <w:r w:rsidRPr="7472B081">
        <w:rPr>
          <w:rFonts w:ascii="Times New Roman" w:eastAsia="Times New Roman" w:hAnsi="Times New Roman" w:cs="Times New Roman"/>
          <w:color w:val="000000" w:themeColor="text1"/>
        </w:rPr>
        <w:t xml:space="preserve"> [Accessed 10 March 2025].</w:t>
      </w:r>
    </w:p>
    <w:p w14:paraId="0B397786" w14:textId="322CFF54"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lastRenderedPageBreak/>
        <w:t xml:space="preserve">Hansard HC Deb. Vol 762 col. 152, 11 February 2025 [online]. Available from: </w:t>
      </w:r>
      <w:hyperlink r:id="rId25">
        <w:r w:rsidRPr="7472B081">
          <w:rPr>
            <w:rStyle w:val="Hyperlink"/>
            <w:rFonts w:ascii="Times New Roman" w:eastAsia="Times New Roman" w:hAnsi="Times New Roman" w:cs="Times New Roman"/>
            <w:color w:val="000000" w:themeColor="text1"/>
          </w:rPr>
          <w:t>https://hansard.parliament.uk/Commons/2025-02-11/debates/93ECE0F1-56C1-4D45-8CFE-1078505FA11B/MentalHealthServices</w:t>
        </w:r>
      </w:hyperlink>
      <w:r w:rsidRPr="7472B081">
        <w:rPr>
          <w:rFonts w:ascii="Times New Roman" w:eastAsia="Times New Roman" w:hAnsi="Times New Roman" w:cs="Times New Roman"/>
          <w:color w:val="000000" w:themeColor="text1"/>
        </w:rPr>
        <w:t xml:space="preserve"> [Accessed 10 March 2025].</w:t>
      </w:r>
    </w:p>
    <w:p w14:paraId="6FEF6C2F" w14:textId="73AF4B12"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Health and Safety Executive (2021). Who regulates health care. [online] at: </w:t>
      </w:r>
      <w:hyperlink r:id="rId26">
        <w:r w:rsidRPr="7472B081">
          <w:rPr>
            <w:rStyle w:val="Hyperlink"/>
            <w:rFonts w:ascii="Times New Roman" w:eastAsia="Times New Roman" w:hAnsi="Times New Roman" w:cs="Times New Roman"/>
            <w:color w:val="000000" w:themeColor="text1"/>
          </w:rPr>
          <w:t>https://www.hse.gov.uk/healthservices/arrangements.htm</w:t>
        </w:r>
      </w:hyperlink>
      <w:r w:rsidRPr="7472B081">
        <w:rPr>
          <w:rFonts w:ascii="Times New Roman" w:eastAsia="Times New Roman" w:hAnsi="Times New Roman" w:cs="Times New Roman"/>
          <w:color w:val="000000" w:themeColor="text1"/>
        </w:rPr>
        <w:t>. [Accessed 20 March 2025].</w:t>
      </w:r>
    </w:p>
    <w:p w14:paraId="1A7CD697" w14:textId="0D085B37"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Health Careers. Integrated urgent care/NHS 111 roles. [online] Available at: </w:t>
      </w:r>
      <w:hyperlink r:id="rId27">
        <w:r w:rsidRPr="7472B081">
          <w:rPr>
            <w:rStyle w:val="Hyperlink"/>
            <w:rFonts w:ascii="Times New Roman" w:eastAsia="Times New Roman" w:hAnsi="Times New Roman" w:cs="Times New Roman"/>
            <w:color w:val="000000" w:themeColor="text1"/>
          </w:rPr>
          <w:t>https://www.healthcareers.nhs.uk/explore-roles/wider-healthcare-team/roles-wider-healthcare-team/clinical-support-staff/integrated-urgent-carenhs-111-roles</w:t>
        </w:r>
      </w:hyperlink>
      <w:r w:rsidRPr="7472B081">
        <w:rPr>
          <w:rFonts w:ascii="Times New Roman" w:eastAsia="Times New Roman" w:hAnsi="Times New Roman" w:cs="Times New Roman"/>
          <w:color w:val="000000" w:themeColor="text1"/>
        </w:rPr>
        <w:t xml:space="preserve"> [Accessed 20 March 2025].</w:t>
      </w:r>
    </w:p>
    <w:p w14:paraId="50495C17" w14:textId="020BD1D3"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Hope Street. Weekly Schedule - Hope </w:t>
      </w:r>
      <w:proofErr w:type="gramStart"/>
      <w:r w:rsidRPr="7472B081">
        <w:rPr>
          <w:rFonts w:ascii="Times New Roman" w:eastAsia="Times New Roman" w:hAnsi="Times New Roman" w:cs="Times New Roman"/>
          <w:color w:val="000000" w:themeColor="text1"/>
        </w:rPr>
        <w:t>Street.[</w:t>
      </w:r>
      <w:proofErr w:type="gramEnd"/>
      <w:r w:rsidRPr="7472B081">
        <w:rPr>
          <w:rFonts w:ascii="Times New Roman" w:eastAsia="Times New Roman" w:hAnsi="Times New Roman" w:cs="Times New Roman"/>
          <w:color w:val="000000" w:themeColor="text1"/>
        </w:rPr>
        <w:t xml:space="preserve">online] Available at </w:t>
      </w:r>
      <w:hyperlink r:id="rId28">
        <w:r w:rsidRPr="7472B081">
          <w:rPr>
            <w:rStyle w:val="Hyperlink"/>
            <w:rFonts w:ascii="Times New Roman" w:eastAsia="Times New Roman" w:hAnsi="Times New Roman" w:cs="Times New Roman"/>
            <w:color w:val="000000" w:themeColor="text1"/>
          </w:rPr>
          <w:t>https://hopest.org.uk/register and-timetable/</w:t>
        </w:r>
      </w:hyperlink>
      <w:r w:rsidRPr="7472B081">
        <w:rPr>
          <w:rFonts w:ascii="Times New Roman" w:eastAsia="Times New Roman" w:hAnsi="Times New Roman" w:cs="Times New Roman"/>
          <w:color w:val="000000" w:themeColor="text1"/>
        </w:rPr>
        <w:t xml:space="preserve"> [Accessed 20 March 2025].</w:t>
      </w:r>
    </w:p>
    <w:p w14:paraId="6E25F6F5" w14:textId="3A9AE28E"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Hope Street. Events. [online] Available at </w:t>
      </w:r>
      <w:hyperlink r:id="rId29">
        <w:r w:rsidRPr="7472B081">
          <w:rPr>
            <w:rStyle w:val="Hyperlink"/>
            <w:rFonts w:ascii="Times New Roman" w:eastAsia="Times New Roman" w:hAnsi="Times New Roman" w:cs="Times New Roman"/>
            <w:color w:val="000000" w:themeColor="text1"/>
          </w:rPr>
          <w:t>https://hopest.org.uk/events-2/</w:t>
        </w:r>
      </w:hyperlink>
      <w:r w:rsidRPr="7472B081">
        <w:rPr>
          <w:rFonts w:ascii="Times New Roman" w:eastAsia="Times New Roman" w:hAnsi="Times New Roman" w:cs="Times New Roman"/>
          <w:color w:val="000000" w:themeColor="text1"/>
        </w:rPr>
        <w:t xml:space="preserve">  [Accessed 20 March 2025].</w:t>
      </w:r>
    </w:p>
    <w:p w14:paraId="710706F7" w14:textId="17886BF8" w:rsidR="00743EA7" w:rsidRDefault="2086C793" w:rsidP="7472B081">
      <w:pPr>
        <w:spacing w:after="0" w:line="480" w:lineRule="auto"/>
        <w:ind w:left="720" w:hanging="720"/>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Hope Street. About Us. [online] Available at </w:t>
      </w:r>
      <w:hyperlink r:id="rId30">
        <w:r w:rsidRPr="7472B081">
          <w:rPr>
            <w:rStyle w:val="Hyperlink"/>
            <w:rFonts w:ascii="Times New Roman" w:eastAsia="Times New Roman" w:hAnsi="Times New Roman" w:cs="Times New Roman"/>
            <w:color w:val="000000" w:themeColor="text1"/>
          </w:rPr>
          <w:t>https://hopest.org.uk/about-us/</w:t>
        </w:r>
      </w:hyperlink>
      <w:r w:rsidRPr="7472B081">
        <w:rPr>
          <w:rFonts w:ascii="Times New Roman" w:eastAsia="Times New Roman" w:hAnsi="Times New Roman" w:cs="Times New Roman"/>
          <w:color w:val="000000" w:themeColor="text1"/>
        </w:rPr>
        <w:t xml:space="preserve"> [Accessed 20 March 2025].</w:t>
      </w:r>
    </w:p>
    <w:p w14:paraId="11D1C183" w14:textId="01205649"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IHPN. Homepage. [online] Available at: </w:t>
      </w:r>
      <w:hyperlink r:id="rId31">
        <w:r w:rsidRPr="7472B081">
          <w:rPr>
            <w:rStyle w:val="Hyperlink"/>
            <w:rFonts w:ascii="Times New Roman" w:eastAsia="Times New Roman" w:hAnsi="Times New Roman" w:cs="Times New Roman"/>
            <w:color w:val="000000" w:themeColor="text1"/>
          </w:rPr>
          <w:t>https://www.ihpn.org.uk/</w:t>
        </w:r>
      </w:hyperlink>
      <w:r w:rsidRPr="7472B081">
        <w:rPr>
          <w:rFonts w:ascii="Times New Roman" w:eastAsia="Times New Roman" w:hAnsi="Times New Roman" w:cs="Times New Roman"/>
          <w:color w:val="000000" w:themeColor="text1"/>
        </w:rPr>
        <w:t xml:space="preserve"> [Accessed 20 March 2025].</w:t>
      </w:r>
    </w:p>
    <w:p w14:paraId="7B5A640B" w14:textId="165A18E8"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Marsh, S. and Carmen, G.A. (2024) Record numbers in England taking ADHD medication, NHS data shows, The Guardian, 26 July. Available at: </w:t>
      </w:r>
      <w:hyperlink r:id="rId32">
        <w:r w:rsidRPr="7472B081">
          <w:rPr>
            <w:rStyle w:val="Hyperlink"/>
            <w:rFonts w:ascii="Times New Roman" w:eastAsia="Times New Roman" w:hAnsi="Times New Roman" w:cs="Times New Roman"/>
            <w:color w:val="000000" w:themeColor="text1"/>
          </w:rPr>
          <w:t>https://www.theguardian.com/society/article/2024/jul/26/record-numbers-in-england-taking-adhd-medication-nhs-data-shows</w:t>
        </w:r>
      </w:hyperlink>
      <w:r w:rsidRPr="7472B081">
        <w:rPr>
          <w:rFonts w:ascii="Times New Roman" w:eastAsia="Times New Roman" w:hAnsi="Times New Roman" w:cs="Times New Roman"/>
          <w:color w:val="000000" w:themeColor="text1"/>
        </w:rPr>
        <w:t xml:space="preserve"> [Accessed 20 March 2025].</w:t>
      </w:r>
    </w:p>
    <w:p w14:paraId="121B303E" w14:textId="32CDA346"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lastRenderedPageBreak/>
        <w:t xml:space="preserve">Menopausetherapyuk.co.uk. (2025). Menopause. [online] Available at: </w:t>
      </w:r>
      <w:hyperlink r:id="rId33">
        <w:r w:rsidRPr="7472B081">
          <w:rPr>
            <w:rStyle w:val="Hyperlink"/>
            <w:rFonts w:ascii="Times New Roman" w:eastAsia="Times New Roman" w:hAnsi="Times New Roman" w:cs="Times New Roman"/>
            <w:color w:val="000000" w:themeColor="text1"/>
          </w:rPr>
          <w:t>https://menopausetherapyuk.co.uk/</w:t>
        </w:r>
      </w:hyperlink>
      <w:r w:rsidRPr="7472B081">
        <w:rPr>
          <w:rFonts w:ascii="Times New Roman" w:eastAsia="Times New Roman" w:hAnsi="Times New Roman" w:cs="Times New Roman"/>
          <w:color w:val="000000" w:themeColor="text1"/>
        </w:rPr>
        <w:t xml:space="preserve"> [Accessed 20 March 2025].</w:t>
      </w:r>
    </w:p>
    <w:p w14:paraId="16A0686A" w14:textId="2CC5242D"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Mind.org.uk. (2017). Private sector mental health support. [online] Available at: </w:t>
      </w:r>
      <w:hyperlink r:id="rId34" w:anchor="WhyMightIDecideToGoPrivate">
        <w:r w:rsidRPr="7472B081">
          <w:rPr>
            <w:rStyle w:val="Hyperlink"/>
            <w:rFonts w:ascii="Times New Roman" w:eastAsia="Times New Roman" w:hAnsi="Times New Roman" w:cs="Times New Roman"/>
            <w:color w:val="000000" w:themeColor="text1"/>
          </w:rPr>
          <w:t>https://www.mind.org.uk/information-support/guides-to-support-and-services/seeking-help-for-a-mental-health-problem/private-sector-care/#WhyMightIDecideToGoPrivate</w:t>
        </w:r>
      </w:hyperlink>
      <w:r w:rsidRPr="7472B081">
        <w:rPr>
          <w:rFonts w:ascii="Times New Roman" w:eastAsia="Times New Roman" w:hAnsi="Times New Roman" w:cs="Times New Roman"/>
          <w:color w:val="000000" w:themeColor="text1"/>
        </w:rPr>
        <w:t>. [Accessed 20 March 2025].</w:t>
      </w:r>
    </w:p>
    <w:p w14:paraId="6E882257" w14:textId="1BBCE9E0"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NHS (2024). Mental health. [online] Available at: </w:t>
      </w:r>
      <w:hyperlink r:id="rId35">
        <w:r w:rsidRPr="7472B081">
          <w:rPr>
            <w:rStyle w:val="Hyperlink"/>
            <w:rFonts w:ascii="Times New Roman" w:eastAsia="Times New Roman" w:hAnsi="Times New Roman" w:cs="Times New Roman"/>
            <w:color w:val="000000" w:themeColor="text1"/>
          </w:rPr>
          <w:t>https://www.england.nhs.uk/mental-health/</w:t>
        </w:r>
      </w:hyperlink>
      <w:r w:rsidRPr="7472B081">
        <w:rPr>
          <w:rFonts w:ascii="Times New Roman" w:eastAsia="Times New Roman" w:hAnsi="Times New Roman" w:cs="Times New Roman"/>
          <w:color w:val="000000" w:themeColor="text1"/>
        </w:rPr>
        <w:t>. [Accessed 20 March 2025].</w:t>
      </w:r>
    </w:p>
    <w:p w14:paraId="56B6052A" w14:textId="326EB81B"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NHS (2023). NHS talking therapies, for anxiety and depression. </w:t>
      </w:r>
      <w:r w:rsidRPr="7472B081">
        <w:rPr>
          <w:rFonts w:ascii="Times New Roman" w:eastAsia="Times New Roman" w:hAnsi="Times New Roman" w:cs="Times New Roman"/>
          <w:color w:val="000000" w:themeColor="text1"/>
          <w:lang w:val="de-DE"/>
        </w:rPr>
        <w:t xml:space="preserve">[online] </w:t>
      </w:r>
      <w:r>
        <w:fldChar w:fldCharType="begin"/>
      </w:r>
      <w:r w:rsidRPr="7472B081">
        <w:rPr>
          <w:lang w:val="de-DE"/>
        </w:rPr>
        <w:instrText>HYPERLINK "https://ukc-word-edit.officeapps.live.com/we/www.england.nhs.uk" \h</w:instrText>
      </w:r>
      <w:r>
        <w:fldChar w:fldCharType="separate"/>
      </w:r>
      <w:r w:rsidRPr="7472B081">
        <w:rPr>
          <w:rStyle w:val="Hyperlink"/>
          <w:rFonts w:ascii="Times New Roman" w:eastAsia="Times New Roman" w:hAnsi="Times New Roman" w:cs="Times New Roman"/>
          <w:lang w:val="de-DE"/>
        </w:rPr>
        <w:t>www.england.nhs.uk</w:t>
      </w:r>
      <w:r>
        <w:fldChar w:fldCharType="end"/>
      </w:r>
      <w:r w:rsidRPr="7472B081">
        <w:rPr>
          <w:rFonts w:ascii="Times New Roman" w:eastAsia="Times New Roman" w:hAnsi="Times New Roman" w:cs="Times New Roman"/>
          <w:color w:val="000000" w:themeColor="text1"/>
          <w:lang w:val="de-DE"/>
        </w:rPr>
        <w:t xml:space="preserve">. </w:t>
      </w:r>
      <w:r w:rsidRPr="7472B081">
        <w:rPr>
          <w:rFonts w:ascii="Times New Roman" w:eastAsia="Times New Roman" w:hAnsi="Times New Roman" w:cs="Times New Roman"/>
          <w:color w:val="000000" w:themeColor="text1"/>
        </w:rPr>
        <w:t xml:space="preserve">Available at: </w:t>
      </w:r>
      <w:hyperlink r:id="rId36">
        <w:r w:rsidRPr="7472B081">
          <w:rPr>
            <w:rStyle w:val="Hyperlink"/>
            <w:rFonts w:ascii="Times New Roman" w:eastAsia="Times New Roman" w:hAnsi="Times New Roman" w:cs="Times New Roman"/>
            <w:color w:val="000000" w:themeColor="text1"/>
          </w:rPr>
          <w:t>https://www.england.nhs.uk/mental-health/adults/nhs-talking-therapies/</w:t>
        </w:r>
      </w:hyperlink>
      <w:r w:rsidRPr="7472B081">
        <w:rPr>
          <w:rFonts w:ascii="Times New Roman" w:eastAsia="Times New Roman" w:hAnsi="Times New Roman" w:cs="Times New Roman"/>
          <w:color w:val="000000" w:themeColor="text1"/>
        </w:rPr>
        <w:t>. [Accessed 20 March 2025].</w:t>
      </w:r>
    </w:p>
    <w:p w14:paraId="65DE5980" w14:textId="1939468B"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NHS (2019) NHS Mental Health Implementation Plan 2019/20 – 2023/24 [online] </w:t>
      </w:r>
      <w:hyperlink r:id="rId37">
        <w:r w:rsidRPr="7472B081">
          <w:rPr>
            <w:rStyle w:val="Hyperlink"/>
            <w:rFonts w:ascii="Times New Roman" w:eastAsia="Times New Roman" w:hAnsi="Times New Roman" w:cs="Times New Roman"/>
            <w:color w:val="000000" w:themeColor="text1"/>
          </w:rPr>
          <w:t>https://www.longtermplan.nhs.uk/wp-content/uploads/2019/07/nhs-mental-health-implementation-plan-2019-20-2023-24.pdf</w:t>
        </w:r>
      </w:hyperlink>
      <w:r w:rsidRPr="7472B081">
        <w:rPr>
          <w:rFonts w:ascii="Times New Roman" w:eastAsia="Times New Roman" w:hAnsi="Times New Roman" w:cs="Times New Roman"/>
          <w:color w:val="000000" w:themeColor="text1"/>
        </w:rPr>
        <w:t xml:space="preserve"> [Accessed 20 March 2025].</w:t>
      </w:r>
    </w:p>
    <w:p w14:paraId="3063E69D" w14:textId="39630C54"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NHS England. NHS Pathways - NHS England Digital. [online] Available at: </w:t>
      </w:r>
      <w:hyperlink r:id="rId38" w:anchor=":~:text=NHS%20Pathways%20telephone%20triage%20system,Urgent%20Care%20Clinical%20Assessment%20Services">
        <w:r w:rsidRPr="7472B081">
          <w:rPr>
            <w:rStyle w:val="Hyperlink"/>
            <w:rFonts w:ascii="Times New Roman" w:eastAsia="Times New Roman" w:hAnsi="Times New Roman" w:cs="Times New Roman"/>
            <w:color w:val="000000" w:themeColor="text1"/>
          </w:rPr>
          <w:t>https://digital.nhs.uk/services/nhs-pathways#:~:text=NHS%20Pathways%20telephone%20triage%20system,Urgent%20Care%20Clinical%20Assessment%20Services</w:t>
        </w:r>
      </w:hyperlink>
      <w:r w:rsidRPr="7472B081">
        <w:rPr>
          <w:rFonts w:ascii="Times New Roman" w:eastAsia="Times New Roman" w:hAnsi="Times New Roman" w:cs="Times New Roman"/>
          <w:color w:val="000000" w:themeColor="text1"/>
        </w:rPr>
        <w:t xml:space="preserve"> [Accessed 20 March 2025]. </w:t>
      </w:r>
    </w:p>
    <w:p w14:paraId="10D26B54" w14:textId="402AED3C"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NHS Jobs.[online] Available at: </w:t>
      </w:r>
      <w:hyperlink r:id="rId39">
        <w:r w:rsidRPr="7472B081">
          <w:rPr>
            <w:rStyle w:val="Hyperlink"/>
            <w:rFonts w:ascii="Times New Roman" w:eastAsia="Times New Roman" w:hAnsi="Times New Roman" w:cs="Times New Roman"/>
            <w:color w:val="000000" w:themeColor="text1"/>
          </w:rPr>
          <w:t>https://www.nhsjobs.com/job/UK/Norfolk/Bury_St_Edmunds/Norfolk_Suffolk_NHS_Foundation_Trust/Crisis_Care_Pathway/Crisis_Care_Pathway-v6976105</w:t>
        </w:r>
      </w:hyperlink>
      <w:r w:rsidRPr="7472B081">
        <w:rPr>
          <w:rFonts w:ascii="Times New Roman" w:eastAsia="Times New Roman" w:hAnsi="Times New Roman" w:cs="Times New Roman"/>
          <w:color w:val="000000" w:themeColor="text1"/>
        </w:rPr>
        <w:t xml:space="preserve"> [Accessed 20 March 2025].</w:t>
      </w:r>
    </w:p>
    <w:p w14:paraId="0D9292F9" w14:textId="02D02C3B"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lastRenderedPageBreak/>
        <w:t xml:space="preserve">O’Dowd, A. (2025). NHS England cuts targets in drive to reduce waiting times, BMJ. [online] Available at: </w:t>
      </w:r>
      <w:hyperlink r:id="rId40">
        <w:r w:rsidRPr="7472B081">
          <w:rPr>
            <w:rStyle w:val="Hyperlink"/>
            <w:rFonts w:ascii="Times New Roman" w:eastAsia="Times New Roman" w:hAnsi="Times New Roman" w:cs="Times New Roman"/>
            <w:color w:val="000000" w:themeColor="text1"/>
          </w:rPr>
          <w:t>https://www.bmj.com/content/388/bmj.r235</w:t>
        </w:r>
      </w:hyperlink>
      <w:r w:rsidRPr="7472B081">
        <w:rPr>
          <w:rFonts w:ascii="Times New Roman" w:eastAsia="Times New Roman" w:hAnsi="Times New Roman" w:cs="Times New Roman"/>
          <w:color w:val="000000" w:themeColor="text1"/>
        </w:rPr>
        <w:t xml:space="preserve"> [Accessed 20 March 2025].</w:t>
      </w:r>
    </w:p>
    <w:p w14:paraId="5BAC514F" w14:textId="19C20F93"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Online Therapy (2024). Online Therapy That Works - Start Getting Happier Now! [online]. Available at: </w:t>
      </w:r>
      <w:hyperlink r:id="rId41">
        <w:r w:rsidRPr="7472B081">
          <w:rPr>
            <w:rStyle w:val="Hyperlink"/>
            <w:rFonts w:ascii="Times New Roman" w:eastAsia="Times New Roman" w:hAnsi="Times New Roman" w:cs="Times New Roman"/>
            <w:color w:val="000000" w:themeColor="text1"/>
          </w:rPr>
          <w:t>https://www.online-therapy.com/?ref=199376&amp;click_id=1021d82bcaae89719b218f6c5e7eb2&amp;utm_source=3423_Borg+Media+LLC&amp;utm_medium=affiliate&amp;utm_term=&amp;utm_content=&amp;utm_campaign=2&amp;offer_ref=offer1&amp;page_referrer=</w:t>
        </w:r>
      </w:hyperlink>
      <w:r w:rsidRPr="7472B081">
        <w:rPr>
          <w:rFonts w:ascii="Times New Roman" w:eastAsia="Times New Roman" w:hAnsi="Times New Roman" w:cs="Times New Roman"/>
          <w:color w:val="000000" w:themeColor="text1"/>
        </w:rPr>
        <w:t xml:space="preserve"> [Accessed 20 March 2025].</w:t>
      </w:r>
    </w:p>
    <w:p w14:paraId="526500A3" w14:textId="4AF83DDC"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Online Therapy, </w:t>
      </w:r>
      <w:proofErr w:type="gramStart"/>
      <w:r w:rsidRPr="7472B081">
        <w:rPr>
          <w:rFonts w:ascii="Times New Roman" w:eastAsia="Times New Roman" w:hAnsi="Times New Roman" w:cs="Times New Roman"/>
          <w:color w:val="000000" w:themeColor="text1"/>
        </w:rPr>
        <w:t>How</w:t>
      </w:r>
      <w:proofErr w:type="gramEnd"/>
      <w:r w:rsidRPr="7472B081">
        <w:rPr>
          <w:rFonts w:ascii="Times New Roman" w:eastAsia="Times New Roman" w:hAnsi="Times New Roman" w:cs="Times New Roman"/>
          <w:color w:val="000000" w:themeColor="text1"/>
        </w:rPr>
        <w:t xml:space="preserve"> it works. [online] Available at: </w:t>
      </w:r>
      <w:hyperlink r:id="rId42">
        <w:r w:rsidRPr="7472B081">
          <w:rPr>
            <w:rStyle w:val="Hyperlink"/>
            <w:rFonts w:ascii="Times New Roman" w:eastAsia="Times New Roman" w:hAnsi="Times New Roman" w:cs="Times New Roman"/>
            <w:color w:val="000000" w:themeColor="text1"/>
          </w:rPr>
          <w:t>https://www.online-therapy.com/how_it_works.php</w:t>
        </w:r>
      </w:hyperlink>
      <w:r w:rsidRPr="7472B081">
        <w:rPr>
          <w:rFonts w:ascii="Times New Roman" w:eastAsia="Times New Roman" w:hAnsi="Times New Roman" w:cs="Times New Roman"/>
          <w:color w:val="000000" w:themeColor="text1"/>
        </w:rPr>
        <w:t>. [Accessed 20 March 2025].</w:t>
      </w:r>
    </w:p>
    <w:p w14:paraId="5A974832" w14:textId="5BB12124"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Orchahealth.com. (2025). Mind app library. [online] Available at: </w:t>
      </w:r>
      <w:hyperlink r:id="rId43">
        <w:r w:rsidRPr="7472B081">
          <w:rPr>
            <w:rStyle w:val="Hyperlink"/>
            <w:rFonts w:ascii="Times New Roman" w:eastAsia="Times New Roman" w:hAnsi="Times New Roman" w:cs="Times New Roman"/>
            <w:color w:val="000000" w:themeColor="text1"/>
          </w:rPr>
          <w:t>https://mind.orchahealth.com/en-GB/topic/all-mind-approved-apps?&amp;sortBy=AccreditationScoreDesc&amp;costTypes=Entirely%20Free</w:t>
        </w:r>
      </w:hyperlink>
      <w:r w:rsidRPr="7472B081">
        <w:rPr>
          <w:rFonts w:ascii="Times New Roman" w:eastAsia="Times New Roman" w:hAnsi="Times New Roman" w:cs="Times New Roman"/>
          <w:color w:val="000000" w:themeColor="text1"/>
        </w:rPr>
        <w:t xml:space="preserve"> [Accessed 20 March 2025].</w:t>
      </w:r>
    </w:p>
    <w:p w14:paraId="321AE4F3" w14:textId="35538955"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Parliament.uk. (2024). Community Mental Health Services - Committees - UK Parliament. [online] Available at: </w:t>
      </w:r>
      <w:hyperlink r:id="rId44">
        <w:r w:rsidRPr="7472B081">
          <w:rPr>
            <w:rStyle w:val="Hyperlink"/>
            <w:rFonts w:ascii="Times New Roman" w:eastAsia="Times New Roman" w:hAnsi="Times New Roman" w:cs="Times New Roman"/>
            <w:color w:val="000000" w:themeColor="text1"/>
          </w:rPr>
          <w:t>https://committees.parliament.uk/work/8755/community-mental-health-services/</w:t>
        </w:r>
      </w:hyperlink>
      <w:r w:rsidRPr="7472B081">
        <w:rPr>
          <w:rFonts w:ascii="Times New Roman" w:eastAsia="Times New Roman" w:hAnsi="Times New Roman" w:cs="Times New Roman"/>
          <w:color w:val="000000" w:themeColor="text1"/>
        </w:rPr>
        <w:t>. [Accessed 20 March 2025].</w:t>
      </w:r>
    </w:p>
    <w:p w14:paraId="55B5ED55" w14:textId="5E58493D"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Rethink Mental Illness. (2024) New survey reveals stark impact of NHS mental health treatment waiting times. [online] Available at: </w:t>
      </w:r>
      <w:hyperlink r:id="rId45">
        <w:r w:rsidRPr="7472B081">
          <w:rPr>
            <w:rStyle w:val="Hyperlink"/>
            <w:rFonts w:ascii="Times New Roman" w:eastAsia="Times New Roman" w:hAnsi="Times New Roman" w:cs="Times New Roman"/>
            <w:color w:val="000000" w:themeColor="text1"/>
          </w:rPr>
          <w:t>https://www.rethink.org/news-and-stories/media-centre/2024/06/new-survey-reveals-stark-impact-of-nhs-mental-health-treatment-waiting-times/</w:t>
        </w:r>
      </w:hyperlink>
      <w:r w:rsidRPr="7472B081">
        <w:rPr>
          <w:rFonts w:ascii="Times New Roman" w:eastAsia="Times New Roman" w:hAnsi="Times New Roman" w:cs="Times New Roman"/>
          <w:color w:val="000000" w:themeColor="text1"/>
        </w:rPr>
        <w:t xml:space="preserve"> [Accessed 20 March 2025]. </w:t>
      </w:r>
    </w:p>
    <w:p w14:paraId="1A731C48" w14:textId="79D5948E"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lastRenderedPageBreak/>
        <w:t xml:space="preserve">Thompson, E (2023). </w:t>
      </w:r>
      <w:proofErr w:type="spellStart"/>
      <w:r w:rsidRPr="7472B081">
        <w:rPr>
          <w:rFonts w:ascii="Times New Roman" w:eastAsia="Times New Roman" w:hAnsi="Times New Roman" w:cs="Times New Roman"/>
          <w:color w:val="000000" w:themeColor="text1"/>
        </w:rPr>
        <w:t>BetterHelp</w:t>
      </w:r>
      <w:proofErr w:type="spellEnd"/>
      <w:r w:rsidRPr="7472B081">
        <w:rPr>
          <w:rFonts w:ascii="Times New Roman" w:eastAsia="Times New Roman" w:hAnsi="Times New Roman" w:cs="Times New Roman"/>
          <w:color w:val="000000" w:themeColor="text1"/>
        </w:rPr>
        <w:t xml:space="preserve"> UK: 2023 Cost &amp; Full Review. [online] Available at: </w:t>
      </w:r>
      <w:hyperlink r:id="rId46">
        <w:r w:rsidRPr="7472B081">
          <w:rPr>
            <w:rStyle w:val="Hyperlink"/>
            <w:rFonts w:ascii="Times New Roman" w:eastAsia="Times New Roman" w:hAnsi="Times New Roman" w:cs="Times New Roman"/>
            <w:color w:val="000000" w:themeColor="text1"/>
          </w:rPr>
          <w:t>https://therapyhelpers.com/blog/betterhelp-uk-review-cost/</w:t>
        </w:r>
      </w:hyperlink>
      <w:r w:rsidRPr="7472B081">
        <w:rPr>
          <w:rFonts w:ascii="Times New Roman" w:eastAsia="Times New Roman" w:hAnsi="Times New Roman" w:cs="Times New Roman"/>
          <w:color w:val="000000" w:themeColor="text1"/>
        </w:rPr>
        <w:t>. [Accessed 20 March 2025].</w:t>
      </w:r>
    </w:p>
    <w:p w14:paraId="604B72F8" w14:textId="4274A9A4"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UK Counselling Network. (2024). Charlie’s Corner: Bereaved Parent Service - UK Counselling Network. [online] Available at: </w:t>
      </w:r>
      <w:hyperlink r:id="rId47">
        <w:r w:rsidRPr="7472B081">
          <w:rPr>
            <w:rStyle w:val="Hyperlink"/>
            <w:rFonts w:ascii="Times New Roman" w:eastAsia="Times New Roman" w:hAnsi="Times New Roman" w:cs="Times New Roman"/>
            <w:color w:val="000000" w:themeColor="text1"/>
          </w:rPr>
          <w:t>https://ukcounsellingnetwork.co.uk/our-services/charlies-corner</w:t>
        </w:r>
      </w:hyperlink>
      <w:r w:rsidRPr="7472B081">
        <w:rPr>
          <w:rFonts w:ascii="Times New Roman" w:eastAsia="Times New Roman" w:hAnsi="Times New Roman" w:cs="Times New Roman"/>
          <w:color w:val="000000" w:themeColor="text1"/>
        </w:rPr>
        <w:t>. [Accessed 20 March 2025].</w:t>
      </w:r>
    </w:p>
    <w:p w14:paraId="606AEB16" w14:textId="5E5B45B2"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UKCP (2020-2021). Membership joining fees. [online] Available at </w:t>
      </w:r>
      <w:hyperlink r:id="rId48">
        <w:r w:rsidRPr="7472B081">
          <w:rPr>
            <w:rStyle w:val="Hyperlink"/>
            <w:rFonts w:ascii="Times New Roman" w:eastAsia="Times New Roman" w:hAnsi="Times New Roman" w:cs="Times New Roman"/>
            <w:color w:val="000000" w:themeColor="text1"/>
          </w:rPr>
          <w:t>https://www.psychotherapy.org.uk/join-us/joining-faqs/membership-fees/</w:t>
        </w:r>
      </w:hyperlink>
      <w:r w:rsidRPr="7472B081">
        <w:rPr>
          <w:rFonts w:ascii="Times New Roman" w:eastAsia="Times New Roman" w:hAnsi="Times New Roman" w:cs="Times New Roman"/>
          <w:color w:val="000000" w:themeColor="text1"/>
        </w:rPr>
        <w:t xml:space="preserve"> [Accessed 20 March 2025]</w:t>
      </w:r>
    </w:p>
    <w:p w14:paraId="64DA883F" w14:textId="70725C3D"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UKCP. Homepage | UKCP Find a therapist. [online] Available at: </w:t>
      </w:r>
      <w:hyperlink r:id="rId49">
        <w:r w:rsidRPr="7472B081">
          <w:rPr>
            <w:rStyle w:val="Hyperlink"/>
            <w:rFonts w:ascii="Times New Roman" w:eastAsia="Times New Roman" w:hAnsi="Times New Roman" w:cs="Times New Roman"/>
            <w:color w:val="000000" w:themeColor="text1"/>
          </w:rPr>
          <w:t>https://www.psychotherapy.org.uk/</w:t>
        </w:r>
      </w:hyperlink>
      <w:r w:rsidRPr="7472B081">
        <w:rPr>
          <w:rFonts w:ascii="Times New Roman" w:eastAsia="Times New Roman" w:hAnsi="Times New Roman" w:cs="Times New Roman"/>
          <w:color w:val="000000" w:themeColor="text1"/>
        </w:rPr>
        <w:t xml:space="preserve"> [Accessed 20 March 2025]</w:t>
      </w:r>
    </w:p>
    <w:p w14:paraId="775A4136" w14:textId="3E3A4B12" w:rsidR="00743EA7" w:rsidRDefault="2086C793" w:rsidP="7472B081">
      <w:pPr>
        <w:spacing w:before="240" w:after="240" w:line="480" w:lineRule="auto"/>
        <w:rPr>
          <w:rFonts w:ascii="Times New Roman" w:eastAsia="Times New Roman" w:hAnsi="Times New Roman" w:cs="Times New Roman"/>
          <w:color w:val="000000" w:themeColor="text1"/>
        </w:rPr>
      </w:pPr>
      <w:r w:rsidRPr="7472B081">
        <w:rPr>
          <w:rFonts w:ascii="Times New Roman" w:eastAsia="Times New Roman" w:hAnsi="Times New Roman" w:cs="Times New Roman"/>
          <w:color w:val="000000" w:themeColor="text1"/>
        </w:rPr>
        <w:t xml:space="preserve">Watson, J. (2024). Mental health waiting targets for children </w:t>
      </w:r>
      <w:proofErr w:type="gramStart"/>
      <w:r w:rsidRPr="7472B081">
        <w:rPr>
          <w:rFonts w:ascii="Times New Roman" w:eastAsia="Times New Roman" w:hAnsi="Times New Roman" w:cs="Times New Roman"/>
          <w:color w:val="000000" w:themeColor="text1"/>
        </w:rPr>
        <w:t>breached</w:t>
      </w:r>
      <w:proofErr w:type="gramEnd"/>
      <w:r w:rsidRPr="7472B081">
        <w:rPr>
          <w:rFonts w:ascii="Times New Roman" w:eastAsia="Times New Roman" w:hAnsi="Times New Roman" w:cs="Times New Roman"/>
          <w:color w:val="000000" w:themeColor="text1"/>
        </w:rPr>
        <w:t xml:space="preserve"> 43,670 times, The Times, 23 December. [online] Available at: </w:t>
      </w:r>
      <w:hyperlink r:id="rId50">
        <w:r w:rsidRPr="7472B081">
          <w:rPr>
            <w:rStyle w:val="Hyperlink"/>
            <w:rFonts w:ascii="Times New Roman" w:eastAsia="Times New Roman" w:hAnsi="Times New Roman" w:cs="Times New Roman"/>
            <w:color w:val="000000" w:themeColor="text1"/>
          </w:rPr>
          <w:t>https://www.thetimes.com/uk/scotland/article/mental-health-waiting-times-for-children-breached-43670-times-gxpkgjvjm</w:t>
        </w:r>
      </w:hyperlink>
      <w:r w:rsidRPr="7472B081">
        <w:rPr>
          <w:rFonts w:ascii="Times New Roman" w:eastAsia="Times New Roman" w:hAnsi="Times New Roman" w:cs="Times New Roman"/>
          <w:color w:val="000000" w:themeColor="text1"/>
        </w:rPr>
        <w:t xml:space="preserve"> [Accessed 20 March 2025]</w:t>
      </w:r>
    </w:p>
    <w:p w14:paraId="35F32DB4" w14:textId="078F59BE" w:rsidR="00743EA7" w:rsidRDefault="00743EA7" w:rsidP="1B06F772">
      <w:pPr>
        <w:spacing w:line="480" w:lineRule="auto"/>
        <w:rPr>
          <w:rFonts w:ascii="Times New Roman" w:eastAsia="Times New Roman" w:hAnsi="Times New Roman" w:cs="Times New Roman"/>
          <w:color w:val="000000" w:themeColor="text1"/>
        </w:rPr>
      </w:pPr>
    </w:p>
    <w:p w14:paraId="61920771" w14:textId="38027CD9" w:rsidR="00743EA7" w:rsidRDefault="00743EA7" w:rsidP="1B06F772">
      <w:pPr>
        <w:spacing w:line="480" w:lineRule="auto"/>
        <w:rPr>
          <w:rFonts w:ascii="Times New Roman" w:eastAsia="Times New Roman" w:hAnsi="Times New Roman" w:cs="Times New Roman"/>
          <w:color w:val="000000" w:themeColor="text1"/>
        </w:rPr>
      </w:pPr>
    </w:p>
    <w:p w14:paraId="55334D4F" w14:textId="50268B1D" w:rsidR="00743EA7" w:rsidRDefault="00743EA7" w:rsidP="1B06F772">
      <w:pPr>
        <w:spacing w:line="480" w:lineRule="auto"/>
        <w:rPr>
          <w:rFonts w:ascii="Times New Roman" w:eastAsia="Times New Roman" w:hAnsi="Times New Roman" w:cs="Times New Roman"/>
          <w:color w:val="000000" w:themeColor="text1"/>
        </w:rPr>
      </w:pPr>
    </w:p>
    <w:p w14:paraId="2BBDC76B" w14:textId="144A40C1" w:rsidR="00743EA7" w:rsidRDefault="00743EA7" w:rsidP="1B06F772">
      <w:pPr>
        <w:spacing w:line="480" w:lineRule="auto"/>
        <w:rPr>
          <w:rFonts w:ascii="Times New Roman" w:eastAsia="Times New Roman" w:hAnsi="Times New Roman" w:cs="Times New Roman"/>
          <w:color w:val="000000" w:themeColor="text1"/>
        </w:rPr>
      </w:pPr>
    </w:p>
    <w:p w14:paraId="64B7A02D" w14:textId="4C4FC797" w:rsidR="00743EA7" w:rsidRDefault="00743EA7" w:rsidP="1B06F772">
      <w:pPr>
        <w:spacing w:line="480" w:lineRule="auto"/>
        <w:rPr>
          <w:rFonts w:ascii="Times New Roman" w:eastAsia="Times New Roman" w:hAnsi="Times New Roman" w:cs="Times New Roman"/>
          <w:color w:val="000000" w:themeColor="text1"/>
        </w:rPr>
      </w:pPr>
    </w:p>
    <w:p w14:paraId="2C078E63" w14:textId="1687E245" w:rsidR="00743EA7" w:rsidRDefault="00743EA7"/>
    <w:sectPr w:rsidR="00743EA7">
      <w:headerReference w:type="default"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9CEB4" w14:textId="77777777" w:rsidR="009D6061" w:rsidRDefault="009D6061">
      <w:pPr>
        <w:spacing w:after="0" w:line="240" w:lineRule="auto"/>
      </w:pPr>
      <w:r>
        <w:separator/>
      </w:r>
    </w:p>
  </w:endnote>
  <w:endnote w:type="continuationSeparator" w:id="0">
    <w:p w14:paraId="34ACFA86" w14:textId="77777777" w:rsidR="009D6061" w:rsidRDefault="009D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n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B06F772" w14:paraId="66511C3D" w14:textId="77777777" w:rsidTr="1B06F772">
      <w:trPr>
        <w:trHeight w:val="300"/>
      </w:trPr>
      <w:tc>
        <w:tcPr>
          <w:tcW w:w="3120" w:type="dxa"/>
        </w:tcPr>
        <w:p w14:paraId="20742641" w14:textId="34BB76E5" w:rsidR="1B06F772" w:rsidRDefault="1B06F772" w:rsidP="1B06F772">
          <w:pPr>
            <w:pStyle w:val="Header"/>
            <w:ind w:left="-115"/>
          </w:pPr>
        </w:p>
      </w:tc>
      <w:tc>
        <w:tcPr>
          <w:tcW w:w="3120" w:type="dxa"/>
        </w:tcPr>
        <w:p w14:paraId="294C181D" w14:textId="54F3A2DC" w:rsidR="1B06F772" w:rsidRDefault="1B06F772" w:rsidP="1B06F772">
          <w:pPr>
            <w:pStyle w:val="Header"/>
            <w:jc w:val="center"/>
          </w:pPr>
          <w:r>
            <w:fldChar w:fldCharType="begin"/>
          </w:r>
          <w:r>
            <w:instrText>PAGE</w:instrText>
          </w:r>
          <w:r>
            <w:fldChar w:fldCharType="separate"/>
          </w:r>
          <w:r w:rsidR="00676470">
            <w:rPr>
              <w:noProof/>
            </w:rPr>
            <w:t>1</w:t>
          </w:r>
          <w:r>
            <w:fldChar w:fldCharType="end"/>
          </w:r>
          <w:r>
            <w:t xml:space="preserve"> of </w:t>
          </w:r>
          <w:r>
            <w:fldChar w:fldCharType="begin"/>
          </w:r>
          <w:r>
            <w:instrText>NUMPAGES</w:instrText>
          </w:r>
          <w:r>
            <w:fldChar w:fldCharType="separate"/>
          </w:r>
          <w:r w:rsidR="00676470">
            <w:rPr>
              <w:noProof/>
            </w:rPr>
            <w:t>2</w:t>
          </w:r>
          <w:r>
            <w:fldChar w:fldCharType="end"/>
          </w:r>
        </w:p>
      </w:tc>
      <w:tc>
        <w:tcPr>
          <w:tcW w:w="3120" w:type="dxa"/>
        </w:tcPr>
        <w:p w14:paraId="648BC430" w14:textId="40E25B4D" w:rsidR="1B06F772" w:rsidRDefault="1B06F772" w:rsidP="1B06F772">
          <w:pPr>
            <w:pStyle w:val="Header"/>
            <w:ind w:right="-115"/>
            <w:jc w:val="right"/>
          </w:pPr>
        </w:p>
      </w:tc>
    </w:tr>
  </w:tbl>
  <w:p w14:paraId="3B4EDC59" w14:textId="67A88A16" w:rsidR="1B06F772" w:rsidRDefault="1B06F772" w:rsidP="1B06F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F2AC" w14:textId="77777777" w:rsidR="009D6061" w:rsidRDefault="009D6061">
      <w:pPr>
        <w:spacing w:after="0" w:line="240" w:lineRule="auto"/>
      </w:pPr>
      <w:r>
        <w:separator/>
      </w:r>
    </w:p>
  </w:footnote>
  <w:footnote w:type="continuationSeparator" w:id="0">
    <w:p w14:paraId="601631FE" w14:textId="77777777" w:rsidR="009D6061" w:rsidRDefault="009D6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B06F772" w14:paraId="04093762" w14:textId="77777777" w:rsidTr="1B06F772">
      <w:trPr>
        <w:trHeight w:val="300"/>
      </w:trPr>
      <w:tc>
        <w:tcPr>
          <w:tcW w:w="3120" w:type="dxa"/>
        </w:tcPr>
        <w:p w14:paraId="73E72FEE" w14:textId="16E35FC2" w:rsidR="1B06F772" w:rsidRDefault="1B06F772" w:rsidP="1B06F772">
          <w:pPr>
            <w:pStyle w:val="Header"/>
            <w:ind w:left="-115"/>
          </w:pPr>
        </w:p>
      </w:tc>
      <w:tc>
        <w:tcPr>
          <w:tcW w:w="3120" w:type="dxa"/>
        </w:tcPr>
        <w:p w14:paraId="2CD45EFF" w14:textId="4D5AED49" w:rsidR="1B06F772" w:rsidRDefault="1B06F772" w:rsidP="1B06F772">
          <w:pPr>
            <w:pStyle w:val="Header"/>
            <w:jc w:val="center"/>
          </w:pPr>
        </w:p>
      </w:tc>
      <w:tc>
        <w:tcPr>
          <w:tcW w:w="3120" w:type="dxa"/>
        </w:tcPr>
        <w:p w14:paraId="19152FF3" w14:textId="448EB3E1" w:rsidR="1B06F772" w:rsidRDefault="1B06F772" w:rsidP="1B06F772">
          <w:pPr>
            <w:pStyle w:val="Header"/>
            <w:ind w:right="-115"/>
            <w:jc w:val="right"/>
          </w:pPr>
        </w:p>
      </w:tc>
    </w:tr>
  </w:tbl>
  <w:p w14:paraId="6F145709" w14:textId="1E3548BD" w:rsidR="1B06F772" w:rsidRDefault="1B06F772" w:rsidP="1B06F772">
    <w:pPr>
      <w:pStyle w:val="Header"/>
    </w:pPr>
  </w:p>
</w:hdr>
</file>

<file path=word/intelligence2.xml><?xml version="1.0" encoding="utf-8"?>
<int2:intelligence xmlns:int2="http://schemas.microsoft.com/office/intelligence/2020/intelligence" xmlns:oel="http://schemas.microsoft.com/office/2019/extlst">
  <int2:observations>
    <int2:textHash int2:hashCode="7OmYag+MLKaTRs" int2:id="uFNEG7JL">
      <int2:state int2:value="Rejected" int2:type="AugLoop_Text_Critique"/>
    </int2:textHash>
    <int2:textHash int2:hashCode="Y1gY3zhVpkIwSY" int2:id="GZWRKRBX">
      <int2:state int2:value="Rejected" int2:type="AugLoop_Text_Critique"/>
    </int2:textHash>
    <int2:textHash int2:hashCode="0dJ7KQG/gY561U" int2:id="p8eMpnA8">
      <int2:state int2:value="Rejected" int2:type="AugLoop_Text_Critique"/>
    </int2:textHash>
    <int2:textHash int2:hashCode="8cd1H4LuG8+fkQ" int2:id="EdsqFzWi">
      <int2:state int2:value="Rejected" int2:type="AugLoop_Text_Critique"/>
    </int2:textHash>
    <int2:textHash int2:hashCode="NSmyTf28jNY5Dh" int2:id="55e6oi0o">
      <int2:state int2:value="Rejected" int2:type="AugLoop_Text_Critique"/>
    </int2:textHash>
    <int2:textHash int2:hashCode="K9X7Xd4L2h5wl4" int2:id="xE5zC2nF">
      <int2:state int2:value="Rejected" int2:type="AugLoop_Text_Critique"/>
    </int2:textHash>
    <int2:textHash int2:hashCode="gOigg3B4VG+1IR" int2:id="Fyb32Nuf">
      <int2:state int2:value="Rejected" int2:type="AugLoop_Text_Critique"/>
    </int2:textHash>
    <int2:textHash int2:hashCode="pz2QIEqb0rZQkg" int2:id="Dl10jZZk">
      <int2:state int2:value="Rejected" int2:type="AugLoop_Text_Critique"/>
    </int2:textHash>
    <int2:textHash int2:hashCode="F4clyIdG1wciwx" int2:id="HCnJqlCN">
      <int2:state int2:value="Rejected" int2:type="AugLoop_Text_Critique"/>
    </int2:textHash>
    <int2:textHash int2:hashCode="u+WYFMGGQZem+4" int2:id="KwELwRpw">
      <int2:state int2:value="Rejected" int2:type="AugLoop_Text_Critique"/>
    </int2:textHash>
    <int2:textHash int2:hashCode="YlGpv3QUhvIA89" int2:id="RrpAXlek">
      <int2:state int2:value="Rejected" int2:type="AugLoop_Text_Critique"/>
    </int2:textHash>
    <int2:textHash int2:hashCode="ni8UUdXdlt6RIo" int2:id="TPPawHmg">
      <int2:state int2:value="Rejected" int2:type="AugLoop_Text_Critique"/>
    </int2:textHash>
    <int2:textHash int2:hashCode="jQdQ6fOulHZiua" int2:id="CL7eifEw">
      <int2:state int2:value="Rejected" int2:type="AugLoop_Text_Critique"/>
    </int2:textHash>
    <int2:textHash int2:hashCode="NKwLPfONkDJJ51" int2:id="CRz4N9On">
      <int2:state int2:value="Rejected" int2:type="AugLoop_Text_Critique"/>
    </int2:textHash>
    <int2:textHash int2:hashCode="sGSVVfc6tbzarR" int2:id="nFsgr8xt">
      <int2:state int2:value="Rejected" int2:type="AugLoop_Text_Critique"/>
    </int2:textHash>
    <int2:textHash int2:hashCode="kByidkXaRxGvMx" int2:id="osdgZDgT">
      <int2:state int2:value="Rejected" int2:type="AugLoop_Text_Critique"/>
    </int2:textHash>
    <int2:textHash int2:hashCode="OVP53fl1q1CX7k" int2:id="n9gouvfZ">
      <int2:state int2:value="Rejected" int2:type="AugLoop_Text_Critique"/>
    </int2:textHash>
    <int2:textHash int2:hashCode="R776C1pFJ0yMqW" int2:id="ciUJBLwf">
      <int2:state int2:value="Rejected" int2:type="AugLoop_Text_Critique"/>
    </int2:textHash>
    <int2:textHash int2:hashCode="r4a6fRa3z4/OCX" int2:id="2iCbtZuS">
      <int2:state int2:value="Rejected" int2:type="AugLoop_Text_Critique"/>
    </int2:textHash>
    <int2:textHash int2:hashCode="oWJ7Zmmy+GH+Bm" int2:id="6BTvdqZX">
      <int2:state int2:value="Rejected" int2:type="AugLoop_Text_Critique"/>
    </int2:textHash>
    <int2:textHash int2:hashCode="U0rgW7G9QwsVaA" int2:id="uegt3Ajv">
      <int2:state int2:value="Rejected" int2:type="AugLoop_Text_Critique"/>
    </int2:textHash>
    <int2:textHash int2:hashCode="nE8g6TIeZ2+p79" int2:id="lJIHhWxb">
      <int2:state int2:value="Rejected" int2:type="AugLoop_Text_Critique"/>
    </int2:textHash>
    <int2:textHash int2:hashCode="K8HstBDhQrzoO8" int2:id="PYRKjyJp">
      <int2:state int2:value="Rejected" int2:type="AugLoop_Text_Critique"/>
    </int2:textHash>
    <int2:textHash int2:hashCode="fWGzw0vK9YoV/o" int2:id="VTP7ZY52">
      <int2:state int2:value="Rejected" int2:type="AugLoop_Text_Critique"/>
    </int2:textHash>
    <int2:textHash int2:hashCode="j7hrrM0qCkI0bb" int2:id="7R9JVS8T">
      <int2:state int2:value="Rejected" int2:type="AugLoop_Text_Critique"/>
    </int2:textHash>
    <int2:textHash int2:hashCode="ejJb2ty5BVf831" int2:id="xyYT2voV">
      <int2:state int2:value="Rejected" int2:type="AugLoop_Text_Critique"/>
    </int2:textHash>
    <int2:textHash int2:hashCode="znJJO+KBqulyd/" int2:id="TxEwewoB">
      <int2:state int2:value="Rejected" int2:type="AugLoop_Text_Critique"/>
    </int2:textHash>
    <int2:textHash int2:hashCode="m/C6mGJeQTWOW1" int2:id="AEMk9QPC">
      <int2:state int2:value="Rejected" int2:type="AugLoop_Text_Critique"/>
    </int2:textHash>
    <int2:textHash int2:hashCode="XMBWzm2/n7tM4j" int2:id="mEt7Rp4n">
      <int2:state int2:value="Rejected" int2:type="AugLoop_Text_Critique"/>
    </int2:textHash>
    <int2:textHash int2:hashCode="S/jXi/D8DI4G1F" int2:id="6L55aBMR">
      <int2:state int2:value="Rejected" int2:type="AugLoop_Text_Critique"/>
    </int2:textHash>
    <int2:bookmark int2:bookmarkName="_Int_hXzghL6j" int2:invalidationBookmarkName="" int2:hashCode="hbmik4bqHMwxtc" int2:id="6FE6m0S5">
      <int2:state int2:value="Rejected" int2:type="AugLoop_Text_Critique"/>
    </int2:bookmark>
    <int2:bookmark int2:bookmarkName="_Int_LxBbnDh6" int2:invalidationBookmarkName="" int2:hashCode="hbmik4bqHMwxtc" int2:id="GuSZ5JYu">
      <int2:state int2:value="Rejected" int2:type="AugLoop_Text_Critique"/>
    </int2:bookmark>
    <int2:bookmark int2:bookmarkName="_Int_YnZxPXBG" int2:invalidationBookmarkName="" int2:hashCode="X55YArurxx+Sdf" int2:id="rnxJ11R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CA6A"/>
    <w:multiLevelType w:val="hybridMultilevel"/>
    <w:tmpl w:val="3A4E392E"/>
    <w:lvl w:ilvl="0" w:tplc="001A5B18">
      <w:start w:val="1"/>
      <w:numFmt w:val="bullet"/>
      <w:lvlText w:val="-"/>
      <w:lvlJc w:val="left"/>
      <w:pPr>
        <w:ind w:left="720" w:hanging="360"/>
      </w:pPr>
      <w:rPr>
        <w:rFonts w:ascii="Aptos" w:hAnsi="Aptos" w:hint="default"/>
      </w:rPr>
    </w:lvl>
    <w:lvl w:ilvl="1" w:tplc="087E3BDE">
      <w:start w:val="1"/>
      <w:numFmt w:val="bullet"/>
      <w:lvlText w:val="o"/>
      <w:lvlJc w:val="left"/>
      <w:pPr>
        <w:ind w:left="1440" w:hanging="360"/>
      </w:pPr>
      <w:rPr>
        <w:rFonts w:ascii="Courier New" w:hAnsi="Courier New" w:hint="default"/>
      </w:rPr>
    </w:lvl>
    <w:lvl w:ilvl="2" w:tplc="0AC0B6F8">
      <w:start w:val="1"/>
      <w:numFmt w:val="bullet"/>
      <w:lvlText w:val=""/>
      <w:lvlJc w:val="left"/>
      <w:pPr>
        <w:ind w:left="2160" w:hanging="360"/>
      </w:pPr>
      <w:rPr>
        <w:rFonts w:ascii="Wingdings" w:hAnsi="Wingdings" w:hint="default"/>
      </w:rPr>
    </w:lvl>
    <w:lvl w:ilvl="3" w:tplc="C694A13C">
      <w:start w:val="1"/>
      <w:numFmt w:val="bullet"/>
      <w:lvlText w:val=""/>
      <w:lvlJc w:val="left"/>
      <w:pPr>
        <w:ind w:left="2880" w:hanging="360"/>
      </w:pPr>
      <w:rPr>
        <w:rFonts w:ascii="Symbol" w:hAnsi="Symbol" w:hint="default"/>
      </w:rPr>
    </w:lvl>
    <w:lvl w:ilvl="4" w:tplc="E8F49BEC">
      <w:start w:val="1"/>
      <w:numFmt w:val="bullet"/>
      <w:lvlText w:val="o"/>
      <w:lvlJc w:val="left"/>
      <w:pPr>
        <w:ind w:left="3600" w:hanging="360"/>
      </w:pPr>
      <w:rPr>
        <w:rFonts w:ascii="Courier New" w:hAnsi="Courier New" w:hint="default"/>
      </w:rPr>
    </w:lvl>
    <w:lvl w:ilvl="5" w:tplc="4FD02DA4">
      <w:start w:val="1"/>
      <w:numFmt w:val="bullet"/>
      <w:lvlText w:val=""/>
      <w:lvlJc w:val="left"/>
      <w:pPr>
        <w:ind w:left="4320" w:hanging="360"/>
      </w:pPr>
      <w:rPr>
        <w:rFonts w:ascii="Wingdings" w:hAnsi="Wingdings" w:hint="default"/>
      </w:rPr>
    </w:lvl>
    <w:lvl w:ilvl="6" w:tplc="53F41D7C">
      <w:start w:val="1"/>
      <w:numFmt w:val="bullet"/>
      <w:lvlText w:val=""/>
      <w:lvlJc w:val="left"/>
      <w:pPr>
        <w:ind w:left="5040" w:hanging="360"/>
      </w:pPr>
      <w:rPr>
        <w:rFonts w:ascii="Symbol" w:hAnsi="Symbol" w:hint="default"/>
      </w:rPr>
    </w:lvl>
    <w:lvl w:ilvl="7" w:tplc="9BFA60C6">
      <w:start w:val="1"/>
      <w:numFmt w:val="bullet"/>
      <w:lvlText w:val="o"/>
      <w:lvlJc w:val="left"/>
      <w:pPr>
        <w:ind w:left="5760" w:hanging="360"/>
      </w:pPr>
      <w:rPr>
        <w:rFonts w:ascii="Courier New" w:hAnsi="Courier New" w:hint="default"/>
      </w:rPr>
    </w:lvl>
    <w:lvl w:ilvl="8" w:tplc="EBB2AF3C">
      <w:start w:val="1"/>
      <w:numFmt w:val="bullet"/>
      <w:lvlText w:val=""/>
      <w:lvlJc w:val="left"/>
      <w:pPr>
        <w:ind w:left="6480" w:hanging="360"/>
      </w:pPr>
      <w:rPr>
        <w:rFonts w:ascii="Wingdings" w:hAnsi="Wingdings" w:hint="default"/>
      </w:rPr>
    </w:lvl>
  </w:abstractNum>
  <w:abstractNum w:abstractNumId="1" w15:restartNumberingAfterBreak="0">
    <w:nsid w:val="01435FF6"/>
    <w:multiLevelType w:val="hybridMultilevel"/>
    <w:tmpl w:val="B130F4A2"/>
    <w:lvl w:ilvl="0" w:tplc="754EA2DE">
      <w:start w:val="1"/>
      <w:numFmt w:val="bullet"/>
      <w:lvlText w:val="-"/>
      <w:lvlJc w:val="left"/>
      <w:pPr>
        <w:ind w:left="720" w:hanging="360"/>
      </w:pPr>
      <w:rPr>
        <w:rFonts w:ascii="Aptos" w:hAnsi="Aptos" w:hint="default"/>
      </w:rPr>
    </w:lvl>
    <w:lvl w:ilvl="1" w:tplc="9DFEA15E">
      <w:start w:val="1"/>
      <w:numFmt w:val="bullet"/>
      <w:lvlText w:val="o"/>
      <w:lvlJc w:val="left"/>
      <w:pPr>
        <w:ind w:left="1440" w:hanging="360"/>
      </w:pPr>
      <w:rPr>
        <w:rFonts w:ascii="Courier New" w:hAnsi="Courier New" w:hint="default"/>
      </w:rPr>
    </w:lvl>
    <w:lvl w:ilvl="2" w:tplc="11286F02">
      <w:start w:val="1"/>
      <w:numFmt w:val="bullet"/>
      <w:lvlText w:val=""/>
      <w:lvlJc w:val="left"/>
      <w:pPr>
        <w:ind w:left="2160" w:hanging="360"/>
      </w:pPr>
      <w:rPr>
        <w:rFonts w:ascii="Wingdings" w:hAnsi="Wingdings" w:hint="default"/>
      </w:rPr>
    </w:lvl>
    <w:lvl w:ilvl="3" w:tplc="3F64423E">
      <w:start w:val="1"/>
      <w:numFmt w:val="bullet"/>
      <w:lvlText w:val=""/>
      <w:lvlJc w:val="left"/>
      <w:pPr>
        <w:ind w:left="2880" w:hanging="360"/>
      </w:pPr>
      <w:rPr>
        <w:rFonts w:ascii="Symbol" w:hAnsi="Symbol" w:hint="default"/>
      </w:rPr>
    </w:lvl>
    <w:lvl w:ilvl="4" w:tplc="BA606DB0">
      <w:start w:val="1"/>
      <w:numFmt w:val="bullet"/>
      <w:lvlText w:val="o"/>
      <w:lvlJc w:val="left"/>
      <w:pPr>
        <w:ind w:left="3600" w:hanging="360"/>
      </w:pPr>
      <w:rPr>
        <w:rFonts w:ascii="Courier New" w:hAnsi="Courier New" w:hint="default"/>
      </w:rPr>
    </w:lvl>
    <w:lvl w:ilvl="5" w:tplc="5E3EF566">
      <w:start w:val="1"/>
      <w:numFmt w:val="bullet"/>
      <w:lvlText w:val=""/>
      <w:lvlJc w:val="left"/>
      <w:pPr>
        <w:ind w:left="4320" w:hanging="360"/>
      </w:pPr>
      <w:rPr>
        <w:rFonts w:ascii="Wingdings" w:hAnsi="Wingdings" w:hint="default"/>
      </w:rPr>
    </w:lvl>
    <w:lvl w:ilvl="6" w:tplc="06903BCE">
      <w:start w:val="1"/>
      <w:numFmt w:val="bullet"/>
      <w:lvlText w:val=""/>
      <w:lvlJc w:val="left"/>
      <w:pPr>
        <w:ind w:left="5040" w:hanging="360"/>
      </w:pPr>
      <w:rPr>
        <w:rFonts w:ascii="Symbol" w:hAnsi="Symbol" w:hint="default"/>
      </w:rPr>
    </w:lvl>
    <w:lvl w:ilvl="7" w:tplc="DFEA9F1E">
      <w:start w:val="1"/>
      <w:numFmt w:val="bullet"/>
      <w:lvlText w:val="o"/>
      <w:lvlJc w:val="left"/>
      <w:pPr>
        <w:ind w:left="5760" w:hanging="360"/>
      </w:pPr>
      <w:rPr>
        <w:rFonts w:ascii="Courier New" w:hAnsi="Courier New" w:hint="default"/>
      </w:rPr>
    </w:lvl>
    <w:lvl w:ilvl="8" w:tplc="D99E1762">
      <w:start w:val="1"/>
      <w:numFmt w:val="bullet"/>
      <w:lvlText w:val=""/>
      <w:lvlJc w:val="left"/>
      <w:pPr>
        <w:ind w:left="6480" w:hanging="360"/>
      </w:pPr>
      <w:rPr>
        <w:rFonts w:ascii="Wingdings" w:hAnsi="Wingdings" w:hint="default"/>
      </w:rPr>
    </w:lvl>
  </w:abstractNum>
  <w:abstractNum w:abstractNumId="2" w15:restartNumberingAfterBreak="0">
    <w:nsid w:val="08F69C26"/>
    <w:multiLevelType w:val="hybridMultilevel"/>
    <w:tmpl w:val="803C031E"/>
    <w:lvl w:ilvl="0" w:tplc="F864ABFC">
      <w:start w:val="1"/>
      <w:numFmt w:val="bullet"/>
      <w:lvlText w:val="-"/>
      <w:lvlJc w:val="left"/>
      <w:pPr>
        <w:ind w:left="720" w:hanging="360"/>
      </w:pPr>
      <w:rPr>
        <w:rFonts w:ascii="Aptos" w:hAnsi="Aptos" w:hint="default"/>
      </w:rPr>
    </w:lvl>
    <w:lvl w:ilvl="1" w:tplc="73C6FDC6">
      <w:start w:val="1"/>
      <w:numFmt w:val="bullet"/>
      <w:lvlText w:val="o"/>
      <w:lvlJc w:val="left"/>
      <w:pPr>
        <w:ind w:left="1440" w:hanging="360"/>
      </w:pPr>
      <w:rPr>
        <w:rFonts w:ascii="Courier New" w:hAnsi="Courier New" w:hint="default"/>
      </w:rPr>
    </w:lvl>
    <w:lvl w:ilvl="2" w:tplc="6066BF8C">
      <w:start w:val="1"/>
      <w:numFmt w:val="bullet"/>
      <w:lvlText w:val=""/>
      <w:lvlJc w:val="left"/>
      <w:pPr>
        <w:ind w:left="2160" w:hanging="360"/>
      </w:pPr>
      <w:rPr>
        <w:rFonts w:ascii="Wingdings" w:hAnsi="Wingdings" w:hint="default"/>
      </w:rPr>
    </w:lvl>
    <w:lvl w:ilvl="3" w:tplc="EB6E9C4A">
      <w:start w:val="1"/>
      <w:numFmt w:val="bullet"/>
      <w:lvlText w:val=""/>
      <w:lvlJc w:val="left"/>
      <w:pPr>
        <w:ind w:left="2880" w:hanging="360"/>
      </w:pPr>
      <w:rPr>
        <w:rFonts w:ascii="Symbol" w:hAnsi="Symbol" w:hint="default"/>
      </w:rPr>
    </w:lvl>
    <w:lvl w:ilvl="4" w:tplc="617E7F0A">
      <w:start w:val="1"/>
      <w:numFmt w:val="bullet"/>
      <w:lvlText w:val="o"/>
      <w:lvlJc w:val="left"/>
      <w:pPr>
        <w:ind w:left="3600" w:hanging="360"/>
      </w:pPr>
      <w:rPr>
        <w:rFonts w:ascii="Courier New" w:hAnsi="Courier New" w:hint="default"/>
      </w:rPr>
    </w:lvl>
    <w:lvl w:ilvl="5" w:tplc="1430CE56">
      <w:start w:val="1"/>
      <w:numFmt w:val="bullet"/>
      <w:lvlText w:val=""/>
      <w:lvlJc w:val="left"/>
      <w:pPr>
        <w:ind w:left="4320" w:hanging="360"/>
      </w:pPr>
      <w:rPr>
        <w:rFonts w:ascii="Wingdings" w:hAnsi="Wingdings" w:hint="default"/>
      </w:rPr>
    </w:lvl>
    <w:lvl w:ilvl="6" w:tplc="62DAA5F8">
      <w:start w:val="1"/>
      <w:numFmt w:val="bullet"/>
      <w:lvlText w:val=""/>
      <w:lvlJc w:val="left"/>
      <w:pPr>
        <w:ind w:left="5040" w:hanging="360"/>
      </w:pPr>
      <w:rPr>
        <w:rFonts w:ascii="Symbol" w:hAnsi="Symbol" w:hint="default"/>
      </w:rPr>
    </w:lvl>
    <w:lvl w:ilvl="7" w:tplc="A2AC37E6">
      <w:start w:val="1"/>
      <w:numFmt w:val="bullet"/>
      <w:lvlText w:val="o"/>
      <w:lvlJc w:val="left"/>
      <w:pPr>
        <w:ind w:left="5760" w:hanging="360"/>
      </w:pPr>
      <w:rPr>
        <w:rFonts w:ascii="Courier New" w:hAnsi="Courier New" w:hint="default"/>
      </w:rPr>
    </w:lvl>
    <w:lvl w:ilvl="8" w:tplc="F6CA4B36">
      <w:start w:val="1"/>
      <w:numFmt w:val="bullet"/>
      <w:lvlText w:val=""/>
      <w:lvlJc w:val="left"/>
      <w:pPr>
        <w:ind w:left="6480" w:hanging="360"/>
      </w:pPr>
      <w:rPr>
        <w:rFonts w:ascii="Wingdings" w:hAnsi="Wingdings" w:hint="default"/>
      </w:rPr>
    </w:lvl>
  </w:abstractNum>
  <w:abstractNum w:abstractNumId="3" w15:restartNumberingAfterBreak="0">
    <w:nsid w:val="19DE86BD"/>
    <w:multiLevelType w:val="hybridMultilevel"/>
    <w:tmpl w:val="A2A6631C"/>
    <w:lvl w:ilvl="0" w:tplc="B44088A6">
      <w:start w:val="1"/>
      <w:numFmt w:val="bullet"/>
      <w:lvlText w:val="-"/>
      <w:lvlJc w:val="left"/>
      <w:pPr>
        <w:ind w:left="720" w:hanging="360"/>
      </w:pPr>
      <w:rPr>
        <w:rFonts w:ascii="Aptos" w:hAnsi="Aptos" w:hint="default"/>
      </w:rPr>
    </w:lvl>
    <w:lvl w:ilvl="1" w:tplc="D48CB3CC">
      <w:start w:val="1"/>
      <w:numFmt w:val="bullet"/>
      <w:lvlText w:val="o"/>
      <w:lvlJc w:val="left"/>
      <w:pPr>
        <w:ind w:left="1440" w:hanging="360"/>
      </w:pPr>
      <w:rPr>
        <w:rFonts w:ascii="Courier New" w:hAnsi="Courier New" w:hint="default"/>
      </w:rPr>
    </w:lvl>
    <w:lvl w:ilvl="2" w:tplc="0D5E3976">
      <w:start w:val="1"/>
      <w:numFmt w:val="bullet"/>
      <w:lvlText w:val=""/>
      <w:lvlJc w:val="left"/>
      <w:pPr>
        <w:ind w:left="2160" w:hanging="360"/>
      </w:pPr>
      <w:rPr>
        <w:rFonts w:ascii="Wingdings" w:hAnsi="Wingdings" w:hint="default"/>
      </w:rPr>
    </w:lvl>
    <w:lvl w:ilvl="3" w:tplc="EA1855D0">
      <w:start w:val="1"/>
      <w:numFmt w:val="bullet"/>
      <w:lvlText w:val=""/>
      <w:lvlJc w:val="left"/>
      <w:pPr>
        <w:ind w:left="2880" w:hanging="360"/>
      </w:pPr>
      <w:rPr>
        <w:rFonts w:ascii="Symbol" w:hAnsi="Symbol" w:hint="default"/>
      </w:rPr>
    </w:lvl>
    <w:lvl w:ilvl="4" w:tplc="9DCE8CC2">
      <w:start w:val="1"/>
      <w:numFmt w:val="bullet"/>
      <w:lvlText w:val="o"/>
      <w:lvlJc w:val="left"/>
      <w:pPr>
        <w:ind w:left="3600" w:hanging="360"/>
      </w:pPr>
      <w:rPr>
        <w:rFonts w:ascii="Courier New" w:hAnsi="Courier New" w:hint="default"/>
      </w:rPr>
    </w:lvl>
    <w:lvl w:ilvl="5" w:tplc="5718ABA0">
      <w:start w:val="1"/>
      <w:numFmt w:val="bullet"/>
      <w:lvlText w:val=""/>
      <w:lvlJc w:val="left"/>
      <w:pPr>
        <w:ind w:left="4320" w:hanging="360"/>
      </w:pPr>
      <w:rPr>
        <w:rFonts w:ascii="Wingdings" w:hAnsi="Wingdings" w:hint="default"/>
      </w:rPr>
    </w:lvl>
    <w:lvl w:ilvl="6" w:tplc="C9B827FE">
      <w:start w:val="1"/>
      <w:numFmt w:val="bullet"/>
      <w:lvlText w:val=""/>
      <w:lvlJc w:val="left"/>
      <w:pPr>
        <w:ind w:left="5040" w:hanging="360"/>
      </w:pPr>
      <w:rPr>
        <w:rFonts w:ascii="Symbol" w:hAnsi="Symbol" w:hint="default"/>
      </w:rPr>
    </w:lvl>
    <w:lvl w:ilvl="7" w:tplc="813AEF10">
      <w:start w:val="1"/>
      <w:numFmt w:val="bullet"/>
      <w:lvlText w:val="o"/>
      <w:lvlJc w:val="left"/>
      <w:pPr>
        <w:ind w:left="5760" w:hanging="360"/>
      </w:pPr>
      <w:rPr>
        <w:rFonts w:ascii="Courier New" w:hAnsi="Courier New" w:hint="default"/>
      </w:rPr>
    </w:lvl>
    <w:lvl w:ilvl="8" w:tplc="FD1830A8">
      <w:start w:val="1"/>
      <w:numFmt w:val="bullet"/>
      <w:lvlText w:val=""/>
      <w:lvlJc w:val="left"/>
      <w:pPr>
        <w:ind w:left="6480" w:hanging="360"/>
      </w:pPr>
      <w:rPr>
        <w:rFonts w:ascii="Wingdings" w:hAnsi="Wingdings" w:hint="default"/>
      </w:rPr>
    </w:lvl>
  </w:abstractNum>
  <w:abstractNum w:abstractNumId="4" w15:restartNumberingAfterBreak="0">
    <w:nsid w:val="21278885"/>
    <w:multiLevelType w:val="hybridMultilevel"/>
    <w:tmpl w:val="1F6E18B2"/>
    <w:lvl w:ilvl="0" w:tplc="D6922BAA">
      <w:start w:val="1"/>
      <w:numFmt w:val="bullet"/>
      <w:lvlText w:val="-"/>
      <w:lvlJc w:val="left"/>
      <w:pPr>
        <w:ind w:left="720" w:hanging="360"/>
      </w:pPr>
      <w:rPr>
        <w:rFonts w:ascii="Aptos" w:hAnsi="Aptos" w:hint="default"/>
      </w:rPr>
    </w:lvl>
    <w:lvl w:ilvl="1" w:tplc="6F4088C2">
      <w:start w:val="1"/>
      <w:numFmt w:val="bullet"/>
      <w:lvlText w:val="o"/>
      <w:lvlJc w:val="left"/>
      <w:pPr>
        <w:ind w:left="1440" w:hanging="360"/>
      </w:pPr>
      <w:rPr>
        <w:rFonts w:ascii="Courier New" w:hAnsi="Courier New" w:hint="default"/>
      </w:rPr>
    </w:lvl>
    <w:lvl w:ilvl="2" w:tplc="135AD846">
      <w:start w:val="1"/>
      <w:numFmt w:val="bullet"/>
      <w:lvlText w:val=""/>
      <w:lvlJc w:val="left"/>
      <w:pPr>
        <w:ind w:left="2160" w:hanging="360"/>
      </w:pPr>
      <w:rPr>
        <w:rFonts w:ascii="Wingdings" w:hAnsi="Wingdings" w:hint="default"/>
      </w:rPr>
    </w:lvl>
    <w:lvl w:ilvl="3" w:tplc="877AE07C">
      <w:start w:val="1"/>
      <w:numFmt w:val="bullet"/>
      <w:lvlText w:val=""/>
      <w:lvlJc w:val="left"/>
      <w:pPr>
        <w:ind w:left="2880" w:hanging="360"/>
      </w:pPr>
      <w:rPr>
        <w:rFonts w:ascii="Symbol" w:hAnsi="Symbol" w:hint="default"/>
      </w:rPr>
    </w:lvl>
    <w:lvl w:ilvl="4" w:tplc="7166B5A2">
      <w:start w:val="1"/>
      <w:numFmt w:val="bullet"/>
      <w:lvlText w:val="o"/>
      <w:lvlJc w:val="left"/>
      <w:pPr>
        <w:ind w:left="3600" w:hanging="360"/>
      </w:pPr>
      <w:rPr>
        <w:rFonts w:ascii="Courier New" w:hAnsi="Courier New" w:hint="default"/>
      </w:rPr>
    </w:lvl>
    <w:lvl w:ilvl="5" w:tplc="9698B96E">
      <w:start w:val="1"/>
      <w:numFmt w:val="bullet"/>
      <w:lvlText w:val=""/>
      <w:lvlJc w:val="left"/>
      <w:pPr>
        <w:ind w:left="4320" w:hanging="360"/>
      </w:pPr>
      <w:rPr>
        <w:rFonts w:ascii="Wingdings" w:hAnsi="Wingdings" w:hint="default"/>
      </w:rPr>
    </w:lvl>
    <w:lvl w:ilvl="6" w:tplc="42F2CAF0">
      <w:start w:val="1"/>
      <w:numFmt w:val="bullet"/>
      <w:lvlText w:val=""/>
      <w:lvlJc w:val="left"/>
      <w:pPr>
        <w:ind w:left="5040" w:hanging="360"/>
      </w:pPr>
      <w:rPr>
        <w:rFonts w:ascii="Symbol" w:hAnsi="Symbol" w:hint="default"/>
      </w:rPr>
    </w:lvl>
    <w:lvl w:ilvl="7" w:tplc="E3CA554C">
      <w:start w:val="1"/>
      <w:numFmt w:val="bullet"/>
      <w:lvlText w:val="o"/>
      <w:lvlJc w:val="left"/>
      <w:pPr>
        <w:ind w:left="5760" w:hanging="360"/>
      </w:pPr>
      <w:rPr>
        <w:rFonts w:ascii="Courier New" w:hAnsi="Courier New" w:hint="default"/>
      </w:rPr>
    </w:lvl>
    <w:lvl w:ilvl="8" w:tplc="AC8CEE6A">
      <w:start w:val="1"/>
      <w:numFmt w:val="bullet"/>
      <w:lvlText w:val=""/>
      <w:lvlJc w:val="left"/>
      <w:pPr>
        <w:ind w:left="6480" w:hanging="360"/>
      </w:pPr>
      <w:rPr>
        <w:rFonts w:ascii="Wingdings" w:hAnsi="Wingdings" w:hint="default"/>
      </w:rPr>
    </w:lvl>
  </w:abstractNum>
  <w:abstractNum w:abstractNumId="5" w15:restartNumberingAfterBreak="0">
    <w:nsid w:val="2CF78056"/>
    <w:multiLevelType w:val="hybridMultilevel"/>
    <w:tmpl w:val="4A68FF6E"/>
    <w:lvl w:ilvl="0" w:tplc="C2BC5F50">
      <w:start w:val="1"/>
      <w:numFmt w:val="bullet"/>
      <w:lvlText w:val="-"/>
      <w:lvlJc w:val="left"/>
      <w:pPr>
        <w:ind w:left="720" w:hanging="360"/>
      </w:pPr>
      <w:rPr>
        <w:rFonts w:ascii="Aptos" w:hAnsi="Aptos" w:hint="default"/>
      </w:rPr>
    </w:lvl>
    <w:lvl w:ilvl="1" w:tplc="17AEEA8C">
      <w:start w:val="1"/>
      <w:numFmt w:val="bullet"/>
      <w:lvlText w:val="o"/>
      <w:lvlJc w:val="left"/>
      <w:pPr>
        <w:ind w:left="1440" w:hanging="360"/>
      </w:pPr>
      <w:rPr>
        <w:rFonts w:ascii="Courier New" w:hAnsi="Courier New" w:hint="default"/>
      </w:rPr>
    </w:lvl>
    <w:lvl w:ilvl="2" w:tplc="BBD6B080">
      <w:start w:val="1"/>
      <w:numFmt w:val="bullet"/>
      <w:lvlText w:val=""/>
      <w:lvlJc w:val="left"/>
      <w:pPr>
        <w:ind w:left="2160" w:hanging="360"/>
      </w:pPr>
      <w:rPr>
        <w:rFonts w:ascii="Wingdings" w:hAnsi="Wingdings" w:hint="default"/>
      </w:rPr>
    </w:lvl>
    <w:lvl w:ilvl="3" w:tplc="92FA2ACE">
      <w:start w:val="1"/>
      <w:numFmt w:val="bullet"/>
      <w:lvlText w:val=""/>
      <w:lvlJc w:val="left"/>
      <w:pPr>
        <w:ind w:left="2880" w:hanging="360"/>
      </w:pPr>
      <w:rPr>
        <w:rFonts w:ascii="Symbol" w:hAnsi="Symbol" w:hint="default"/>
      </w:rPr>
    </w:lvl>
    <w:lvl w:ilvl="4" w:tplc="931C0E3C">
      <w:start w:val="1"/>
      <w:numFmt w:val="bullet"/>
      <w:lvlText w:val="o"/>
      <w:lvlJc w:val="left"/>
      <w:pPr>
        <w:ind w:left="3600" w:hanging="360"/>
      </w:pPr>
      <w:rPr>
        <w:rFonts w:ascii="Courier New" w:hAnsi="Courier New" w:hint="default"/>
      </w:rPr>
    </w:lvl>
    <w:lvl w:ilvl="5" w:tplc="6CD81F9E">
      <w:start w:val="1"/>
      <w:numFmt w:val="bullet"/>
      <w:lvlText w:val=""/>
      <w:lvlJc w:val="left"/>
      <w:pPr>
        <w:ind w:left="4320" w:hanging="360"/>
      </w:pPr>
      <w:rPr>
        <w:rFonts w:ascii="Wingdings" w:hAnsi="Wingdings" w:hint="default"/>
      </w:rPr>
    </w:lvl>
    <w:lvl w:ilvl="6" w:tplc="798C6902">
      <w:start w:val="1"/>
      <w:numFmt w:val="bullet"/>
      <w:lvlText w:val=""/>
      <w:lvlJc w:val="left"/>
      <w:pPr>
        <w:ind w:left="5040" w:hanging="360"/>
      </w:pPr>
      <w:rPr>
        <w:rFonts w:ascii="Symbol" w:hAnsi="Symbol" w:hint="default"/>
      </w:rPr>
    </w:lvl>
    <w:lvl w:ilvl="7" w:tplc="00006702">
      <w:start w:val="1"/>
      <w:numFmt w:val="bullet"/>
      <w:lvlText w:val="o"/>
      <w:lvlJc w:val="left"/>
      <w:pPr>
        <w:ind w:left="5760" w:hanging="360"/>
      </w:pPr>
      <w:rPr>
        <w:rFonts w:ascii="Courier New" w:hAnsi="Courier New" w:hint="default"/>
      </w:rPr>
    </w:lvl>
    <w:lvl w:ilvl="8" w:tplc="3EBAB3A0">
      <w:start w:val="1"/>
      <w:numFmt w:val="bullet"/>
      <w:lvlText w:val=""/>
      <w:lvlJc w:val="left"/>
      <w:pPr>
        <w:ind w:left="6480" w:hanging="360"/>
      </w:pPr>
      <w:rPr>
        <w:rFonts w:ascii="Wingdings" w:hAnsi="Wingdings" w:hint="default"/>
      </w:rPr>
    </w:lvl>
  </w:abstractNum>
  <w:abstractNum w:abstractNumId="6" w15:restartNumberingAfterBreak="0">
    <w:nsid w:val="2E1FFC25"/>
    <w:multiLevelType w:val="hybridMultilevel"/>
    <w:tmpl w:val="782EEC36"/>
    <w:lvl w:ilvl="0" w:tplc="73D2AC1E">
      <w:start w:val="1"/>
      <w:numFmt w:val="bullet"/>
      <w:lvlText w:val="-"/>
      <w:lvlJc w:val="left"/>
      <w:pPr>
        <w:ind w:left="720" w:hanging="360"/>
      </w:pPr>
      <w:rPr>
        <w:rFonts w:ascii="Aptos" w:hAnsi="Aptos" w:hint="default"/>
      </w:rPr>
    </w:lvl>
    <w:lvl w:ilvl="1" w:tplc="886C1DD0">
      <w:start w:val="1"/>
      <w:numFmt w:val="bullet"/>
      <w:lvlText w:val="o"/>
      <w:lvlJc w:val="left"/>
      <w:pPr>
        <w:ind w:left="1440" w:hanging="360"/>
      </w:pPr>
      <w:rPr>
        <w:rFonts w:ascii="Courier New" w:hAnsi="Courier New" w:hint="default"/>
      </w:rPr>
    </w:lvl>
    <w:lvl w:ilvl="2" w:tplc="1414C282">
      <w:start w:val="1"/>
      <w:numFmt w:val="bullet"/>
      <w:lvlText w:val=""/>
      <w:lvlJc w:val="left"/>
      <w:pPr>
        <w:ind w:left="2160" w:hanging="360"/>
      </w:pPr>
      <w:rPr>
        <w:rFonts w:ascii="Wingdings" w:hAnsi="Wingdings" w:hint="default"/>
      </w:rPr>
    </w:lvl>
    <w:lvl w:ilvl="3" w:tplc="6BDE9E3E">
      <w:start w:val="1"/>
      <w:numFmt w:val="bullet"/>
      <w:lvlText w:val=""/>
      <w:lvlJc w:val="left"/>
      <w:pPr>
        <w:ind w:left="2880" w:hanging="360"/>
      </w:pPr>
      <w:rPr>
        <w:rFonts w:ascii="Symbol" w:hAnsi="Symbol" w:hint="default"/>
      </w:rPr>
    </w:lvl>
    <w:lvl w:ilvl="4" w:tplc="20247618">
      <w:start w:val="1"/>
      <w:numFmt w:val="bullet"/>
      <w:lvlText w:val="o"/>
      <w:lvlJc w:val="left"/>
      <w:pPr>
        <w:ind w:left="3600" w:hanging="360"/>
      </w:pPr>
      <w:rPr>
        <w:rFonts w:ascii="Courier New" w:hAnsi="Courier New" w:hint="default"/>
      </w:rPr>
    </w:lvl>
    <w:lvl w:ilvl="5" w:tplc="17126962">
      <w:start w:val="1"/>
      <w:numFmt w:val="bullet"/>
      <w:lvlText w:val=""/>
      <w:lvlJc w:val="left"/>
      <w:pPr>
        <w:ind w:left="4320" w:hanging="360"/>
      </w:pPr>
      <w:rPr>
        <w:rFonts w:ascii="Wingdings" w:hAnsi="Wingdings" w:hint="default"/>
      </w:rPr>
    </w:lvl>
    <w:lvl w:ilvl="6" w:tplc="4C1AE634">
      <w:start w:val="1"/>
      <w:numFmt w:val="bullet"/>
      <w:lvlText w:val=""/>
      <w:lvlJc w:val="left"/>
      <w:pPr>
        <w:ind w:left="5040" w:hanging="360"/>
      </w:pPr>
      <w:rPr>
        <w:rFonts w:ascii="Symbol" w:hAnsi="Symbol" w:hint="default"/>
      </w:rPr>
    </w:lvl>
    <w:lvl w:ilvl="7" w:tplc="0C267606">
      <w:start w:val="1"/>
      <w:numFmt w:val="bullet"/>
      <w:lvlText w:val="o"/>
      <w:lvlJc w:val="left"/>
      <w:pPr>
        <w:ind w:left="5760" w:hanging="360"/>
      </w:pPr>
      <w:rPr>
        <w:rFonts w:ascii="Courier New" w:hAnsi="Courier New" w:hint="default"/>
      </w:rPr>
    </w:lvl>
    <w:lvl w:ilvl="8" w:tplc="53BCA386">
      <w:start w:val="1"/>
      <w:numFmt w:val="bullet"/>
      <w:lvlText w:val=""/>
      <w:lvlJc w:val="left"/>
      <w:pPr>
        <w:ind w:left="6480" w:hanging="360"/>
      </w:pPr>
      <w:rPr>
        <w:rFonts w:ascii="Wingdings" w:hAnsi="Wingdings" w:hint="default"/>
      </w:rPr>
    </w:lvl>
  </w:abstractNum>
  <w:abstractNum w:abstractNumId="7" w15:restartNumberingAfterBreak="0">
    <w:nsid w:val="32297C5B"/>
    <w:multiLevelType w:val="hybridMultilevel"/>
    <w:tmpl w:val="81DC3558"/>
    <w:lvl w:ilvl="0" w:tplc="5394B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D4357"/>
    <w:multiLevelType w:val="hybridMultilevel"/>
    <w:tmpl w:val="C218A64C"/>
    <w:lvl w:ilvl="0" w:tplc="5ED45C84">
      <w:start w:val="1"/>
      <w:numFmt w:val="bullet"/>
      <w:lvlText w:val="-"/>
      <w:lvlJc w:val="left"/>
      <w:pPr>
        <w:ind w:left="720" w:hanging="360"/>
      </w:pPr>
      <w:rPr>
        <w:rFonts w:ascii="Aptos" w:hAnsi="Aptos" w:hint="default"/>
      </w:rPr>
    </w:lvl>
    <w:lvl w:ilvl="1" w:tplc="92682954">
      <w:start w:val="1"/>
      <w:numFmt w:val="bullet"/>
      <w:lvlText w:val="o"/>
      <w:lvlJc w:val="left"/>
      <w:pPr>
        <w:ind w:left="1440" w:hanging="360"/>
      </w:pPr>
      <w:rPr>
        <w:rFonts w:ascii="Courier New" w:hAnsi="Courier New" w:hint="default"/>
      </w:rPr>
    </w:lvl>
    <w:lvl w:ilvl="2" w:tplc="C27A7EDE">
      <w:start w:val="1"/>
      <w:numFmt w:val="bullet"/>
      <w:lvlText w:val=""/>
      <w:lvlJc w:val="left"/>
      <w:pPr>
        <w:ind w:left="2160" w:hanging="360"/>
      </w:pPr>
      <w:rPr>
        <w:rFonts w:ascii="Wingdings" w:hAnsi="Wingdings" w:hint="default"/>
      </w:rPr>
    </w:lvl>
    <w:lvl w:ilvl="3" w:tplc="85103D4A">
      <w:start w:val="1"/>
      <w:numFmt w:val="bullet"/>
      <w:lvlText w:val=""/>
      <w:lvlJc w:val="left"/>
      <w:pPr>
        <w:ind w:left="2880" w:hanging="360"/>
      </w:pPr>
      <w:rPr>
        <w:rFonts w:ascii="Symbol" w:hAnsi="Symbol" w:hint="default"/>
      </w:rPr>
    </w:lvl>
    <w:lvl w:ilvl="4" w:tplc="98A20E9A">
      <w:start w:val="1"/>
      <w:numFmt w:val="bullet"/>
      <w:lvlText w:val="o"/>
      <w:lvlJc w:val="left"/>
      <w:pPr>
        <w:ind w:left="3600" w:hanging="360"/>
      </w:pPr>
      <w:rPr>
        <w:rFonts w:ascii="Courier New" w:hAnsi="Courier New" w:hint="default"/>
      </w:rPr>
    </w:lvl>
    <w:lvl w:ilvl="5" w:tplc="779657EA">
      <w:start w:val="1"/>
      <w:numFmt w:val="bullet"/>
      <w:lvlText w:val=""/>
      <w:lvlJc w:val="left"/>
      <w:pPr>
        <w:ind w:left="4320" w:hanging="360"/>
      </w:pPr>
      <w:rPr>
        <w:rFonts w:ascii="Wingdings" w:hAnsi="Wingdings" w:hint="default"/>
      </w:rPr>
    </w:lvl>
    <w:lvl w:ilvl="6" w:tplc="2EFE3C4C">
      <w:start w:val="1"/>
      <w:numFmt w:val="bullet"/>
      <w:lvlText w:val=""/>
      <w:lvlJc w:val="left"/>
      <w:pPr>
        <w:ind w:left="5040" w:hanging="360"/>
      </w:pPr>
      <w:rPr>
        <w:rFonts w:ascii="Symbol" w:hAnsi="Symbol" w:hint="default"/>
      </w:rPr>
    </w:lvl>
    <w:lvl w:ilvl="7" w:tplc="97F4EF84">
      <w:start w:val="1"/>
      <w:numFmt w:val="bullet"/>
      <w:lvlText w:val="o"/>
      <w:lvlJc w:val="left"/>
      <w:pPr>
        <w:ind w:left="5760" w:hanging="360"/>
      </w:pPr>
      <w:rPr>
        <w:rFonts w:ascii="Courier New" w:hAnsi="Courier New" w:hint="default"/>
      </w:rPr>
    </w:lvl>
    <w:lvl w:ilvl="8" w:tplc="56568D84">
      <w:start w:val="1"/>
      <w:numFmt w:val="bullet"/>
      <w:lvlText w:val=""/>
      <w:lvlJc w:val="left"/>
      <w:pPr>
        <w:ind w:left="6480" w:hanging="360"/>
      </w:pPr>
      <w:rPr>
        <w:rFonts w:ascii="Wingdings" w:hAnsi="Wingdings" w:hint="default"/>
      </w:rPr>
    </w:lvl>
  </w:abstractNum>
  <w:abstractNum w:abstractNumId="9" w15:restartNumberingAfterBreak="0">
    <w:nsid w:val="351D31F2"/>
    <w:multiLevelType w:val="hybridMultilevel"/>
    <w:tmpl w:val="5EA0B5D8"/>
    <w:lvl w:ilvl="0" w:tplc="B0842676">
      <w:start w:val="1"/>
      <w:numFmt w:val="bullet"/>
      <w:lvlText w:val="-"/>
      <w:lvlJc w:val="left"/>
      <w:pPr>
        <w:ind w:left="720" w:hanging="360"/>
      </w:pPr>
      <w:rPr>
        <w:rFonts w:ascii="Aptos" w:hAnsi="Aptos" w:hint="default"/>
      </w:rPr>
    </w:lvl>
    <w:lvl w:ilvl="1" w:tplc="EEFE055C">
      <w:start w:val="1"/>
      <w:numFmt w:val="bullet"/>
      <w:lvlText w:val="o"/>
      <w:lvlJc w:val="left"/>
      <w:pPr>
        <w:ind w:left="1440" w:hanging="360"/>
      </w:pPr>
      <w:rPr>
        <w:rFonts w:ascii="Courier New" w:hAnsi="Courier New" w:hint="default"/>
      </w:rPr>
    </w:lvl>
    <w:lvl w:ilvl="2" w:tplc="02500990">
      <w:start w:val="1"/>
      <w:numFmt w:val="bullet"/>
      <w:lvlText w:val=""/>
      <w:lvlJc w:val="left"/>
      <w:pPr>
        <w:ind w:left="2160" w:hanging="360"/>
      </w:pPr>
      <w:rPr>
        <w:rFonts w:ascii="Wingdings" w:hAnsi="Wingdings" w:hint="default"/>
      </w:rPr>
    </w:lvl>
    <w:lvl w:ilvl="3" w:tplc="1F348F22">
      <w:start w:val="1"/>
      <w:numFmt w:val="bullet"/>
      <w:lvlText w:val=""/>
      <w:lvlJc w:val="left"/>
      <w:pPr>
        <w:ind w:left="2880" w:hanging="360"/>
      </w:pPr>
      <w:rPr>
        <w:rFonts w:ascii="Symbol" w:hAnsi="Symbol" w:hint="default"/>
      </w:rPr>
    </w:lvl>
    <w:lvl w:ilvl="4" w:tplc="819CD00C">
      <w:start w:val="1"/>
      <w:numFmt w:val="bullet"/>
      <w:lvlText w:val="o"/>
      <w:lvlJc w:val="left"/>
      <w:pPr>
        <w:ind w:left="3600" w:hanging="360"/>
      </w:pPr>
      <w:rPr>
        <w:rFonts w:ascii="Courier New" w:hAnsi="Courier New" w:hint="default"/>
      </w:rPr>
    </w:lvl>
    <w:lvl w:ilvl="5" w:tplc="F7B6825C">
      <w:start w:val="1"/>
      <w:numFmt w:val="bullet"/>
      <w:lvlText w:val=""/>
      <w:lvlJc w:val="left"/>
      <w:pPr>
        <w:ind w:left="4320" w:hanging="360"/>
      </w:pPr>
      <w:rPr>
        <w:rFonts w:ascii="Wingdings" w:hAnsi="Wingdings" w:hint="default"/>
      </w:rPr>
    </w:lvl>
    <w:lvl w:ilvl="6" w:tplc="61A8FD28">
      <w:start w:val="1"/>
      <w:numFmt w:val="bullet"/>
      <w:lvlText w:val=""/>
      <w:lvlJc w:val="left"/>
      <w:pPr>
        <w:ind w:left="5040" w:hanging="360"/>
      </w:pPr>
      <w:rPr>
        <w:rFonts w:ascii="Symbol" w:hAnsi="Symbol" w:hint="default"/>
      </w:rPr>
    </w:lvl>
    <w:lvl w:ilvl="7" w:tplc="70A85B8C">
      <w:start w:val="1"/>
      <w:numFmt w:val="bullet"/>
      <w:lvlText w:val="o"/>
      <w:lvlJc w:val="left"/>
      <w:pPr>
        <w:ind w:left="5760" w:hanging="360"/>
      </w:pPr>
      <w:rPr>
        <w:rFonts w:ascii="Courier New" w:hAnsi="Courier New" w:hint="default"/>
      </w:rPr>
    </w:lvl>
    <w:lvl w:ilvl="8" w:tplc="6C9AB4B0">
      <w:start w:val="1"/>
      <w:numFmt w:val="bullet"/>
      <w:lvlText w:val=""/>
      <w:lvlJc w:val="left"/>
      <w:pPr>
        <w:ind w:left="6480" w:hanging="360"/>
      </w:pPr>
      <w:rPr>
        <w:rFonts w:ascii="Wingdings" w:hAnsi="Wingdings" w:hint="default"/>
      </w:rPr>
    </w:lvl>
  </w:abstractNum>
  <w:abstractNum w:abstractNumId="10" w15:restartNumberingAfterBreak="0">
    <w:nsid w:val="4BBE3490"/>
    <w:multiLevelType w:val="hybridMultilevel"/>
    <w:tmpl w:val="5840131C"/>
    <w:lvl w:ilvl="0" w:tplc="6388D770">
      <w:start w:val="1"/>
      <w:numFmt w:val="bullet"/>
      <w:lvlText w:val="-"/>
      <w:lvlJc w:val="left"/>
      <w:pPr>
        <w:ind w:left="720" w:hanging="360"/>
      </w:pPr>
      <w:rPr>
        <w:rFonts w:ascii="Aptos" w:hAnsi="Aptos" w:hint="default"/>
      </w:rPr>
    </w:lvl>
    <w:lvl w:ilvl="1" w:tplc="771A8DF8">
      <w:start w:val="1"/>
      <w:numFmt w:val="bullet"/>
      <w:lvlText w:val="o"/>
      <w:lvlJc w:val="left"/>
      <w:pPr>
        <w:ind w:left="1440" w:hanging="360"/>
      </w:pPr>
      <w:rPr>
        <w:rFonts w:ascii="Courier New" w:hAnsi="Courier New" w:hint="default"/>
      </w:rPr>
    </w:lvl>
    <w:lvl w:ilvl="2" w:tplc="C58E7A68">
      <w:start w:val="1"/>
      <w:numFmt w:val="bullet"/>
      <w:lvlText w:val=""/>
      <w:lvlJc w:val="left"/>
      <w:pPr>
        <w:ind w:left="2160" w:hanging="360"/>
      </w:pPr>
      <w:rPr>
        <w:rFonts w:ascii="Wingdings" w:hAnsi="Wingdings" w:hint="default"/>
      </w:rPr>
    </w:lvl>
    <w:lvl w:ilvl="3" w:tplc="4CEC921E">
      <w:start w:val="1"/>
      <w:numFmt w:val="bullet"/>
      <w:lvlText w:val=""/>
      <w:lvlJc w:val="left"/>
      <w:pPr>
        <w:ind w:left="2880" w:hanging="360"/>
      </w:pPr>
      <w:rPr>
        <w:rFonts w:ascii="Symbol" w:hAnsi="Symbol" w:hint="default"/>
      </w:rPr>
    </w:lvl>
    <w:lvl w:ilvl="4" w:tplc="369C538A">
      <w:start w:val="1"/>
      <w:numFmt w:val="bullet"/>
      <w:lvlText w:val="o"/>
      <w:lvlJc w:val="left"/>
      <w:pPr>
        <w:ind w:left="3600" w:hanging="360"/>
      </w:pPr>
      <w:rPr>
        <w:rFonts w:ascii="Courier New" w:hAnsi="Courier New" w:hint="default"/>
      </w:rPr>
    </w:lvl>
    <w:lvl w:ilvl="5" w:tplc="5C5A70C4">
      <w:start w:val="1"/>
      <w:numFmt w:val="bullet"/>
      <w:lvlText w:val=""/>
      <w:lvlJc w:val="left"/>
      <w:pPr>
        <w:ind w:left="4320" w:hanging="360"/>
      </w:pPr>
      <w:rPr>
        <w:rFonts w:ascii="Wingdings" w:hAnsi="Wingdings" w:hint="default"/>
      </w:rPr>
    </w:lvl>
    <w:lvl w:ilvl="6" w:tplc="75FA9768">
      <w:start w:val="1"/>
      <w:numFmt w:val="bullet"/>
      <w:lvlText w:val=""/>
      <w:lvlJc w:val="left"/>
      <w:pPr>
        <w:ind w:left="5040" w:hanging="360"/>
      </w:pPr>
      <w:rPr>
        <w:rFonts w:ascii="Symbol" w:hAnsi="Symbol" w:hint="default"/>
      </w:rPr>
    </w:lvl>
    <w:lvl w:ilvl="7" w:tplc="ED00BA40">
      <w:start w:val="1"/>
      <w:numFmt w:val="bullet"/>
      <w:lvlText w:val="o"/>
      <w:lvlJc w:val="left"/>
      <w:pPr>
        <w:ind w:left="5760" w:hanging="360"/>
      </w:pPr>
      <w:rPr>
        <w:rFonts w:ascii="Courier New" w:hAnsi="Courier New" w:hint="default"/>
      </w:rPr>
    </w:lvl>
    <w:lvl w:ilvl="8" w:tplc="9A6211F6">
      <w:start w:val="1"/>
      <w:numFmt w:val="bullet"/>
      <w:lvlText w:val=""/>
      <w:lvlJc w:val="left"/>
      <w:pPr>
        <w:ind w:left="6480" w:hanging="360"/>
      </w:pPr>
      <w:rPr>
        <w:rFonts w:ascii="Wingdings" w:hAnsi="Wingdings" w:hint="default"/>
      </w:rPr>
    </w:lvl>
  </w:abstractNum>
  <w:abstractNum w:abstractNumId="11" w15:restartNumberingAfterBreak="0">
    <w:nsid w:val="582D74BB"/>
    <w:multiLevelType w:val="hybridMultilevel"/>
    <w:tmpl w:val="5884447C"/>
    <w:lvl w:ilvl="0" w:tplc="D68EC248">
      <w:start w:val="1"/>
      <w:numFmt w:val="bullet"/>
      <w:lvlText w:val="-"/>
      <w:lvlJc w:val="left"/>
      <w:pPr>
        <w:ind w:left="720" w:hanging="360"/>
      </w:pPr>
      <w:rPr>
        <w:rFonts w:ascii="Aptos" w:hAnsi="Aptos" w:hint="default"/>
      </w:rPr>
    </w:lvl>
    <w:lvl w:ilvl="1" w:tplc="F8CA0250">
      <w:start w:val="1"/>
      <w:numFmt w:val="bullet"/>
      <w:lvlText w:val="o"/>
      <w:lvlJc w:val="left"/>
      <w:pPr>
        <w:ind w:left="1440" w:hanging="360"/>
      </w:pPr>
      <w:rPr>
        <w:rFonts w:ascii="Courier New" w:hAnsi="Courier New" w:hint="default"/>
      </w:rPr>
    </w:lvl>
    <w:lvl w:ilvl="2" w:tplc="322C2F0C">
      <w:start w:val="1"/>
      <w:numFmt w:val="bullet"/>
      <w:lvlText w:val=""/>
      <w:lvlJc w:val="left"/>
      <w:pPr>
        <w:ind w:left="2160" w:hanging="360"/>
      </w:pPr>
      <w:rPr>
        <w:rFonts w:ascii="Wingdings" w:hAnsi="Wingdings" w:hint="default"/>
      </w:rPr>
    </w:lvl>
    <w:lvl w:ilvl="3" w:tplc="6E6E13CC">
      <w:start w:val="1"/>
      <w:numFmt w:val="bullet"/>
      <w:lvlText w:val=""/>
      <w:lvlJc w:val="left"/>
      <w:pPr>
        <w:ind w:left="2880" w:hanging="360"/>
      </w:pPr>
      <w:rPr>
        <w:rFonts w:ascii="Symbol" w:hAnsi="Symbol" w:hint="default"/>
      </w:rPr>
    </w:lvl>
    <w:lvl w:ilvl="4" w:tplc="B832CF34">
      <w:start w:val="1"/>
      <w:numFmt w:val="bullet"/>
      <w:lvlText w:val="o"/>
      <w:lvlJc w:val="left"/>
      <w:pPr>
        <w:ind w:left="3600" w:hanging="360"/>
      </w:pPr>
      <w:rPr>
        <w:rFonts w:ascii="Courier New" w:hAnsi="Courier New" w:hint="default"/>
      </w:rPr>
    </w:lvl>
    <w:lvl w:ilvl="5" w:tplc="ADC4BE84">
      <w:start w:val="1"/>
      <w:numFmt w:val="bullet"/>
      <w:lvlText w:val=""/>
      <w:lvlJc w:val="left"/>
      <w:pPr>
        <w:ind w:left="4320" w:hanging="360"/>
      </w:pPr>
      <w:rPr>
        <w:rFonts w:ascii="Wingdings" w:hAnsi="Wingdings" w:hint="default"/>
      </w:rPr>
    </w:lvl>
    <w:lvl w:ilvl="6" w:tplc="44D62AC4">
      <w:start w:val="1"/>
      <w:numFmt w:val="bullet"/>
      <w:lvlText w:val=""/>
      <w:lvlJc w:val="left"/>
      <w:pPr>
        <w:ind w:left="5040" w:hanging="360"/>
      </w:pPr>
      <w:rPr>
        <w:rFonts w:ascii="Symbol" w:hAnsi="Symbol" w:hint="default"/>
      </w:rPr>
    </w:lvl>
    <w:lvl w:ilvl="7" w:tplc="FC0E4B0E">
      <w:start w:val="1"/>
      <w:numFmt w:val="bullet"/>
      <w:lvlText w:val="o"/>
      <w:lvlJc w:val="left"/>
      <w:pPr>
        <w:ind w:left="5760" w:hanging="360"/>
      </w:pPr>
      <w:rPr>
        <w:rFonts w:ascii="Courier New" w:hAnsi="Courier New" w:hint="default"/>
      </w:rPr>
    </w:lvl>
    <w:lvl w:ilvl="8" w:tplc="BF3ACF1C">
      <w:start w:val="1"/>
      <w:numFmt w:val="bullet"/>
      <w:lvlText w:val=""/>
      <w:lvlJc w:val="left"/>
      <w:pPr>
        <w:ind w:left="6480" w:hanging="360"/>
      </w:pPr>
      <w:rPr>
        <w:rFonts w:ascii="Wingdings" w:hAnsi="Wingdings" w:hint="default"/>
      </w:rPr>
    </w:lvl>
  </w:abstractNum>
  <w:abstractNum w:abstractNumId="12" w15:restartNumberingAfterBreak="0">
    <w:nsid w:val="60584B6F"/>
    <w:multiLevelType w:val="hybridMultilevel"/>
    <w:tmpl w:val="E08C15A0"/>
    <w:lvl w:ilvl="0" w:tplc="E3C80628">
      <w:start w:val="1"/>
      <w:numFmt w:val="bullet"/>
      <w:lvlText w:val="-"/>
      <w:lvlJc w:val="left"/>
      <w:pPr>
        <w:ind w:left="720" w:hanging="360"/>
      </w:pPr>
      <w:rPr>
        <w:rFonts w:ascii="Aptos" w:hAnsi="Aptos" w:hint="default"/>
      </w:rPr>
    </w:lvl>
    <w:lvl w:ilvl="1" w:tplc="98BE5782">
      <w:start w:val="1"/>
      <w:numFmt w:val="bullet"/>
      <w:lvlText w:val="o"/>
      <w:lvlJc w:val="left"/>
      <w:pPr>
        <w:ind w:left="1440" w:hanging="360"/>
      </w:pPr>
      <w:rPr>
        <w:rFonts w:ascii="Courier New" w:hAnsi="Courier New" w:hint="default"/>
      </w:rPr>
    </w:lvl>
    <w:lvl w:ilvl="2" w:tplc="8CDA2B46">
      <w:start w:val="1"/>
      <w:numFmt w:val="bullet"/>
      <w:lvlText w:val=""/>
      <w:lvlJc w:val="left"/>
      <w:pPr>
        <w:ind w:left="2160" w:hanging="360"/>
      </w:pPr>
      <w:rPr>
        <w:rFonts w:ascii="Wingdings" w:hAnsi="Wingdings" w:hint="default"/>
      </w:rPr>
    </w:lvl>
    <w:lvl w:ilvl="3" w:tplc="7A4EA274">
      <w:start w:val="1"/>
      <w:numFmt w:val="bullet"/>
      <w:lvlText w:val=""/>
      <w:lvlJc w:val="left"/>
      <w:pPr>
        <w:ind w:left="2880" w:hanging="360"/>
      </w:pPr>
      <w:rPr>
        <w:rFonts w:ascii="Symbol" w:hAnsi="Symbol" w:hint="default"/>
      </w:rPr>
    </w:lvl>
    <w:lvl w:ilvl="4" w:tplc="D6CCC6FA">
      <w:start w:val="1"/>
      <w:numFmt w:val="bullet"/>
      <w:lvlText w:val="o"/>
      <w:lvlJc w:val="left"/>
      <w:pPr>
        <w:ind w:left="3600" w:hanging="360"/>
      </w:pPr>
      <w:rPr>
        <w:rFonts w:ascii="Courier New" w:hAnsi="Courier New" w:hint="default"/>
      </w:rPr>
    </w:lvl>
    <w:lvl w:ilvl="5" w:tplc="20CCBC9E">
      <w:start w:val="1"/>
      <w:numFmt w:val="bullet"/>
      <w:lvlText w:val=""/>
      <w:lvlJc w:val="left"/>
      <w:pPr>
        <w:ind w:left="4320" w:hanging="360"/>
      </w:pPr>
      <w:rPr>
        <w:rFonts w:ascii="Wingdings" w:hAnsi="Wingdings" w:hint="default"/>
      </w:rPr>
    </w:lvl>
    <w:lvl w:ilvl="6" w:tplc="A70ACBC6">
      <w:start w:val="1"/>
      <w:numFmt w:val="bullet"/>
      <w:lvlText w:val=""/>
      <w:lvlJc w:val="left"/>
      <w:pPr>
        <w:ind w:left="5040" w:hanging="360"/>
      </w:pPr>
      <w:rPr>
        <w:rFonts w:ascii="Symbol" w:hAnsi="Symbol" w:hint="default"/>
      </w:rPr>
    </w:lvl>
    <w:lvl w:ilvl="7" w:tplc="EDC8D978">
      <w:start w:val="1"/>
      <w:numFmt w:val="bullet"/>
      <w:lvlText w:val="o"/>
      <w:lvlJc w:val="left"/>
      <w:pPr>
        <w:ind w:left="5760" w:hanging="360"/>
      </w:pPr>
      <w:rPr>
        <w:rFonts w:ascii="Courier New" w:hAnsi="Courier New" w:hint="default"/>
      </w:rPr>
    </w:lvl>
    <w:lvl w:ilvl="8" w:tplc="5F74512E">
      <w:start w:val="1"/>
      <w:numFmt w:val="bullet"/>
      <w:lvlText w:val=""/>
      <w:lvlJc w:val="left"/>
      <w:pPr>
        <w:ind w:left="6480" w:hanging="360"/>
      </w:pPr>
      <w:rPr>
        <w:rFonts w:ascii="Wingdings" w:hAnsi="Wingdings" w:hint="default"/>
      </w:rPr>
    </w:lvl>
  </w:abstractNum>
  <w:abstractNum w:abstractNumId="13" w15:restartNumberingAfterBreak="0">
    <w:nsid w:val="62FD355C"/>
    <w:multiLevelType w:val="hybridMultilevel"/>
    <w:tmpl w:val="ECA87086"/>
    <w:lvl w:ilvl="0" w:tplc="3080F9D6">
      <w:start w:val="1"/>
      <w:numFmt w:val="bullet"/>
      <w:lvlText w:val="-"/>
      <w:lvlJc w:val="left"/>
      <w:pPr>
        <w:ind w:left="720" w:hanging="360"/>
      </w:pPr>
      <w:rPr>
        <w:rFonts w:ascii="Aptos" w:hAnsi="Aptos" w:hint="default"/>
      </w:rPr>
    </w:lvl>
    <w:lvl w:ilvl="1" w:tplc="4956E9CE">
      <w:start w:val="1"/>
      <w:numFmt w:val="bullet"/>
      <w:lvlText w:val="o"/>
      <w:lvlJc w:val="left"/>
      <w:pPr>
        <w:ind w:left="1440" w:hanging="360"/>
      </w:pPr>
      <w:rPr>
        <w:rFonts w:ascii="Courier New" w:hAnsi="Courier New" w:hint="default"/>
      </w:rPr>
    </w:lvl>
    <w:lvl w:ilvl="2" w:tplc="0DB2C904">
      <w:start w:val="1"/>
      <w:numFmt w:val="bullet"/>
      <w:lvlText w:val=""/>
      <w:lvlJc w:val="left"/>
      <w:pPr>
        <w:ind w:left="2160" w:hanging="360"/>
      </w:pPr>
      <w:rPr>
        <w:rFonts w:ascii="Wingdings" w:hAnsi="Wingdings" w:hint="default"/>
      </w:rPr>
    </w:lvl>
    <w:lvl w:ilvl="3" w:tplc="26F4D1AC">
      <w:start w:val="1"/>
      <w:numFmt w:val="bullet"/>
      <w:lvlText w:val=""/>
      <w:lvlJc w:val="left"/>
      <w:pPr>
        <w:ind w:left="2880" w:hanging="360"/>
      </w:pPr>
      <w:rPr>
        <w:rFonts w:ascii="Symbol" w:hAnsi="Symbol" w:hint="default"/>
      </w:rPr>
    </w:lvl>
    <w:lvl w:ilvl="4" w:tplc="7340F298">
      <w:start w:val="1"/>
      <w:numFmt w:val="bullet"/>
      <w:lvlText w:val="o"/>
      <w:lvlJc w:val="left"/>
      <w:pPr>
        <w:ind w:left="3600" w:hanging="360"/>
      </w:pPr>
      <w:rPr>
        <w:rFonts w:ascii="Courier New" w:hAnsi="Courier New" w:hint="default"/>
      </w:rPr>
    </w:lvl>
    <w:lvl w:ilvl="5" w:tplc="3C0AAA0C">
      <w:start w:val="1"/>
      <w:numFmt w:val="bullet"/>
      <w:lvlText w:val=""/>
      <w:lvlJc w:val="left"/>
      <w:pPr>
        <w:ind w:left="4320" w:hanging="360"/>
      </w:pPr>
      <w:rPr>
        <w:rFonts w:ascii="Wingdings" w:hAnsi="Wingdings" w:hint="default"/>
      </w:rPr>
    </w:lvl>
    <w:lvl w:ilvl="6" w:tplc="1BCA71CC">
      <w:start w:val="1"/>
      <w:numFmt w:val="bullet"/>
      <w:lvlText w:val=""/>
      <w:lvlJc w:val="left"/>
      <w:pPr>
        <w:ind w:left="5040" w:hanging="360"/>
      </w:pPr>
      <w:rPr>
        <w:rFonts w:ascii="Symbol" w:hAnsi="Symbol" w:hint="default"/>
      </w:rPr>
    </w:lvl>
    <w:lvl w:ilvl="7" w:tplc="2F90337A">
      <w:start w:val="1"/>
      <w:numFmt w:val="bullet"/>
      <w:lvlText w:val="o"/>
      <w:lvlJc w:val="left"/>
      <w:pPr>
        <w:ind w:left="5760" w:hanging="360"/>
      </w:pPr>
      <w:rPr>
        <w:rFonts w:ascii="Courier New" w:hAnsi="Courier New" w:hint="default"/>
      </w:rPr>
    </w:lvl>
    <w:lvl w:ilvl="8" w:tplc="4BB01F48">
      <w:start w:val="1"/>
      <w:numFmt w:val="bullet"/>
      <w:lvlText w:val=""/>
      <w:lvlJc w:val="left"/>
      <w:pPr>
        <w:ind w:left="6480" w:hanging="360"/>
      </w:pPr>
      <w:rPr>
        <w:rFonts w:ascii="Wingdings" w:hAnsi="Wingdings" w:hint="default"/>
      </w:rPr>
    </w:lvl>
  </w:abstractNum>
  <w:abstractNum w:abstractNumId="14" w15:restartNumberingAfterBreak="0">
    <w:nsid w:val="6338E4AD"/>
    <w:multiLevelType w:val="hybridMultilevel"/>
    <w:tmpl w:val="FAE027BC"/>
    <w:lvl w:ilvl="0" w:tplc="D4B6DEF2">
      <w:start w:val="1"/>
      <w:numFmt w:val="bullet"/>
      <w:lvlText w:val="-"/>
      <w:lvlJc w:val="left"/>
      <w:pPr>
        <w:ind w:left="720" w:hanging="360"/>
      </w:pPr>
      <w:rPr>
        <w:rFonts w:ascii="Aptos" w:hAnsi="Aptos" w:hint="default"/>
      </w:rPr>
    </w:lvl>
    <w:lvl w:ilvl="1" w:tplc="9A809326">
      <w:start w:val="1"/>
      <w:numFmt w:val="bullet"/>
      <w:lvlText w:val="o"/>
      <w:lvlJc w:val="left"/>
      <w:pPr>
        <w:ind w:left="1440" w:hanging="360"/>
      </w:pPr>
      <w:rPr>
        <w:rFonts w:ascii="Courier New" w:hAnsi="Courier New" w:hint="default"/>
      </w:rPr>
    </w:lvl>
    <w:lvl w:ilvl="2" w:tplc="8FD8CF8C">
      <w:start w:val="1"/>
      <w:numFmt w:val="bullet"/>
      <w:lvlText w:val=""/>
      <w:lvlJc w:val="left"/>
      <w:pPr>
        <w:ind w:left="2160" w:hanging="360"/>
      </w:pPr>
      <w:rPr>
        <w:rFonts w:ascii="Wingdings" w:hAnsi="Wingdings" w:hint="default"/>
      </w:rPr>
    </w:lvl>
    <w:lvl w:ilvl="3" w:tplc="CF047E0A">
      <w:start w:val="1"/>
      <w:numFmt w:val="bullet"/>
      <w:lvlText w:val=""/>
      <w:lvlJc w:val="left"/>
      <w:pPr>
        <w:ind w:left="2880" w:hanging="360"/>
      </w:pPr>
      <w:rPr>
        <w:rFonts w:ascii="Symbol" w:hAnsi="Symbol" w:hint="default"/>
      </w:rPr>
    </w:lvl>
    <w:lvl w:ilvl="4" w:tplc="D3A86E16">
      <w:start w:val="1"/>
      <w:numFmt w:val="bullet"/>
      <w:lvlText w:val="o"/>
      <w:lvlJc w:val="left"/>
      <w:pPr>
        <w:ind w:left="3600" w:hanging="360"/>
      </w:pPr>
      <w:rPr>
        <w:rFonts w:ascii="Courier New" w:hAnsi="Courier New" w:hint="default"/>
      </w:rPr>
    </w:lvl>
    <w:lvl w:ilvl="5" w:tplc="E2929770">
      <w:start w:val="1"/>
      <w:numFmt w:val="bullet"/>
      <w:lvlText w:val=""/>
      <w:lvlJc w:val="left"/>
      <w:pPr>
        <w:ind w:left="4320" w:hanging="360"/>
      </w:pPr>
      <w:rPr>
        <w:rFonts w:ascii="Wingdings" w:hAnsi="Wingdings" w:hint="default"/>
      </w:rPr>
    </w:lvl>
    <w:lvl w:ilvl="6" w:tplc="1ABA9884">
      <w:start w:val="1"/>
      <w:numFmt w:val="bullet"/>
      <w:lvlText w:val=""/>
      <w:lvlJc w:val="left"/>
      <w:pPr>
        <w:ind w:left="5040" w:hanging="360"/>
      </w:pPr>
      <w:rPr>
        <w:rFonts w:ascii="Symbol" w:hAnsi="Symbol" w:hint="default"/>
      </w:rPr>
    </w:lvl>
    <w:lvl w:ilvl="7" w:tplc="A9F482CA">
      <w:start w:val="1"/>
      <w:numFmt w:val="bullet"/>
      <w:lvlText w:val="o"/>
      <w:lvlJc w:val="left"/>
      <w:pPr>
        <w:ind w:left="5760" w:hanging="360"/>
      </w:pPr>
      <w:rPr>
        <w:rFonts w:ascii="Courier New" w:hAnsi="Courier New" w:hint="default"/>
      </w:rPr>
    </w:lvl>
    <w:lvl w:ilvl="8" w:tplc="03485FFA">
      <w:start w:val="1"/>
      <w:numFmt w:val="bullet"/>
      <w:lvlText w:val=""/>
      <w:lvlJc w:val="left"/>
      <w:pPr>
        <w:ind w:left="6480" w:hanging="360"/>
      </w:pPr>
      <w:rPr>
        <w:rFonts w:ascii="Wingdings" w:hAnsi="Wingdings" w:hint="default"/>
      </w:rPr>
    </w:lvl>
  </w:abstractNum>
  <w:abstractNum w:abstractNumId="15" w15:restartNumberingAfterBreak="0">
    <w:nsid w:val="664145E2"/>
    <w:multiLevelType w:val="hybridMultilevel"/>
    <w:tmpl w:val="F6664BDA"/>
    <w:lvl w:ilvl="0" w:tplc="4B487A36">
      <w:start w:val="1"/>
      <w:numFmt w:val="bullet"/>
      <w:lvlText w:val="-"/>
      <w:lvlJc w:val="left"/>
      <w:pPr>
        <w:ind w:left="720" w:hanging="360"/>
      </w:pPr>
      <w:rPr>
        <w:rFonts w:ascii="Aptos" w:hAnsi="Aptos" w:hint="default"/>
      </w:rPr>
    </w:lvl>
    <w:lvl w:ilvl="1" w:tplc="F4E6AE8E">
      <w:start w:val="1"/>
      <w:numFmt w:val="bullet"/>
      <w:lvlText w:val="o"/>
      <w:lvlJc w:val="left"/>
      <w:pPr>
        <w:ind w:left="1440" w:hanging="360"/>
      </w:pPr>
      <w:rPr>
        <w:rFonts w:ascii="Courier New" w:hAnsi="Courier New" w:hint="default"/>
      </w:rPr>
    </w:lvl>
    <w:lvl w:ilvl="2" w:tplc="001A51F2">
      <w:start w:val="1"/>
      <w:numFmt w:val="bullet"/>
      <w:lvlText w:val=""/>
      <w:lvlJc w:val="left"/>
      <w:pPr>
        <w:ind w:left="2160" w:hanging="360"/>
      </w:pPr>
      <w:rPr>
        <w:rFonts w:ascii="Wingdings" w:hAnsi="Wingdings" w:hint="default"/>
      </w:rPr>
    </w:lvl>
    <w:lvl w:ilvl="3" w:tplc="2E46B880">
      <w:start w:val="1"/>
      <w:numFmt w:val="bullet"/>
      <w:lvlText w:val=""/>
      <w:lvlJc w:val="left"/>
      <w:pPr>
        <w:ind w:left="2880" w:hanging="360"/>
      </w:pPr>
      <w:rPr>
        <w:rFonts w:ascii="Symbol" w:hAnsi="Symbol" w:hint="default"/>
      </w:rPr>
    </w:lvl>
    <w:lvl w:ilvl="4" w:tplc="A31E3E2A">
      <w:start w:val="1"/>
      <w:numFmt w:val="bullet"/>
      <w:lvlText w:val="o"/>
      <w:lvlJc w:val="left"/>
      <w:pPr>
        <w:ind w:left="3600" w:hanging="360"/>
      </w:pPr>
      <w:rPr>
        <w:rFonts w:ascii="Courier New" w:hAnsi="Courier New" w:hint="default"/>
      </w:rPr>
    </w:lvl>
    <w:lvl w:ilvl="5" w:tplc="2E06EB3C">
      <w:start w:val="1"/>
      <w:numFmt w:val="bullet"/>
      <w:lvlText w:val=""/>
      <w:lvlJc w:val="left"/>
      <w:pPr>
        <w:ind w:left="4320" w:hanging="360"/>
      </w:pPr>
      <w:rPr>
        <w:rFonts w:ascii="Wingdings" w:hAnsi="Wingdings" w:hint="default"/>
      </w:rPr>
    </w:lvl>
    <w:lvl w:ilvl="6" w:tplc="E7542B6A">
      <w:start w:val="1"/>
      <w:numFmt w:val="bullet"/>
      <w:lvlText w:val=""/>
      <w:lvlJc w:val="left"/>
      <w:pPr>
        <w:ind w:left="5040" w:hanging="360"/>
      </w:pPr>
      <w:rPr>
        <w:rFonts w:ascii="Symbol" w:hAnsi="Symbol" w:hint="default"/>
      </w:rPr>
    </w:lvl>
    <w:lvl w:ilvl="7" w:tplc="FEB4ED42">
      <w:start w:val="1"/>
      <w:numFmt w:val="bullet"/>
      <w:lvlText w:val="o"/>
      <w:lvlJc w:val="left"/>
      <w:pPr>
        <w:ind w:left="5760" w:hanging="360"/>
      </w:pPr>
      <w:rPr>
        <w:rFonts w:ascii="Courier New" w:hAnsi="Courier New" w:hint="default"/>
      </w:rPr>
    </w:lvl>
    <w:lvl w:ilvl="8" w:tplc="88545FB8">
      <w:start w:val="1"/>
      <w:numFmt w:val="bullet"/>
      <w:lvlText w:val=""/>
      <w:lvlJc w:val="left"/>
      <w:pPr>
        <w:ind w:left="6480" w:hanging="360"/>
      </w:pPr>
      <w:rPr>
        <w:rFonts w:ascii="Wingdings" w:hAnsi="Wingdings" w:hint="default"/>
      </w:rPr>
    </w:lvl>
  </w:abstractNum>
  <w:abstractNum w:abstractNumId="16" w15:restartNumberingAfterBreak="0">
    <w:nsid w:val="6B923C30"/>
    <w:multiLevelType w:val="hybridMultilevel"/>
    <w:tmpl w:val="195AEF24"/>
    <w:lvl w:ilvl="0" w:tplc="CFA45E52">
      <w:start w:val="1"/>
      <w:numFmt w:val="bullet"/>
      <w:lvlText w:val="-"/>
      <w:lvlJc w:val="left"/>
      <w:pPr>
        <w:ind w:left="720" w:hanging="360"/>
      </w:pPr>
      <w:rPr>
        <w:rFonts w:ascii="Aptos" w:hAnsi="Aptos" w:hint="default"/>
      </w:rPr>
    </w:lvl>
    <w:lvl w:ilvl="1" w:tplc="EA3A62D8">
      <w:start w:val="1"/>
      <w:numFmt w:val="bullet"/>
      <w:lvlText w:val="o"/>
      <w:lvlJc w:val="left"/>
      <w:pPr>
        <w:ind w:left="1440" w:hanging="360"/>
      </w:pPr>
      <w:rPr>
        <w:rFonts w:ascii="Courier New" w:hAnsi="Courier New" w:hint="default"/>
      </w:rPr>
    </w:lvl>
    <w:lvl w:ilvl="2" w:tplc="8C24A5C0">
      <w:start w:val="1"/>
      <w:numFmt w:val="bullet"/>
      <w:lvlText w:val=""/>
      <w:lvlJc w:val="left"/>
      <w:pPr>
        <w:ind w:left="2160" w:hanging="360"/>
      </w:pPr>
      <w:rPr>
        <w:rFonts w:ascii="Wingdings" w:hAnsi="Wingdings" w:hint="default"/>
      </w:rPr>
    </w:lvl>
    <w:lvl w:ilvl="3" w:tplc="653C3AF2">
      <w:start w:val="1"/>
      <w:numFmt w:val="bullet"/>
      <w:lvlText w:val=""/>
      <w:lvlJc w:val="left"/>
      <w:pPr>
        <w:ind w:left="2880" w:hanging="360"/>
      </w:pPr>
      <w:rPr>
        <w:rFonts w:ascii="Symbol" w:hAnsi="Symbol" w:hint="default"/>
      </w:rPr>
    </w:lvl>
    <w:lvl w:ilvl="4" w:tplc="CA8E6386">
      <w:start w:val="1"/>
      <w:numFmt w:val="bullet"/>
      <w:lvlText w:val="o"/>
      <w:lvlJc w:val="left"/>
      <w:pPr>
        <w:ind w:left="3600" w:hanging="360"/>
      </w:pPr>
      <w:rPr>
        <w:rFonts w:ascii="Courier New" w:hAnsi="Courier New" w:hint="default"/>
      </w:rPr>
    </w:lvl>
    <w:lvl w:ilvl="5" w:tplc="7F80F52E">
      <w:start w:val="1"/>
      <w:numFmt w:val="bullet"/>
      <w:lvlText w:val=""/>
      <w:lvlJc w:val="left"/>
      <w:pPr>
        <w:ind w:left="4320" w:hanging="360"/>
      </w:pPr>
      <w:rPr>
        <w:rFonts w:ascii="Wingdings" w:hAnsi="Wingdings" w:hint="default"/>
      </w:rPr>
    </w:lvl>
    <w:lvl w:ilvl="6" w:tplc="7E609576">
      <w:start w:val="1"/>
      <w:numFmt w:val="bullet"/>
      <w:lvlText w:val=""/>
      <w:lvlJc w:val="left"/>
      <w:pPr>
        <w:ind w:left="5040" w:hanging="360"/>
      </w:pPr>
      <w:rPr>
        <w:rFonts w:ascii="Symbol" w:hAnsi="Symbol" w:hint="default"/>
      </w:rPr>
    </w:lvl>
    <w:lvl w:ilvl="7" w:tplc="778CA2EC">
      <w:start w:val="1"/>
      <w:numFmt w:val="bullet"/>
      <w:lvlText w:val="o"/>
      <w:lvlJc w:val="left"/>
      <w:pPr>
        <w:ind w:left="5760" w:hanging="360"/>
      </w:pPr>
      <w:rPr>
        <w:rFonts w:ascii="Courier New" w:hAnsi="Courier New" w:hint="default"/>
      </w:rPr>
    </w:lvl>
    <w:lvl w:ilvl="8" w:tplc="CC4E7DFE">
      <w:start w:val="1"/>
      <w:numFmt w:val="bullet"/>
      <w:lvlText w:val=""/>
      <w:lvlJc w:val="left"/>
      <w:pPr>
        <w:ind w:left="6480" w:hanging="360"/>
      </w:pPr>
      <w:rPr>
        <w:rFonts w:ascii="Wingdings" w:hAnsi="Wingdings" w:hint="default"/>
      </w:rPr>
    </w:lvl>
  </w:abstractNum>
  <w:abstractNum w:abstractNumId="17" w15:restartNumberingAfterBreak="0">
    <w:nsid w:val="6E883F5F"/>
    <w:multiLevelType w:val="hybridMultilevel"/>
    <w:tmpl w:val="B96AAE3A"/>
    <w:lvl w:ilvl="0" w:tplc="5EC4FEAA">
      <w:start w:val="1"/>
      <w:numFmt w:val="bullet"/>
      <w:lvlText w:val="-"/>
      <w:lvlJc w:val="left"/>
      <w:pPr>
        <w:ind w:left="720" w:hanging="360"/>
      </w:pPr>
      <w:rPr>
        <w:rFonts w:ascii="Aptos" w:hAnsi="Aptos" w:hint="default"/>
      </w:rPr>
    </w:lvl>
    <w:lvl w:ilvl="1" w:tplc="86EA2A48">
      <w:start w:val="1"/>
      <w:numFmt w:val="bullet"/>
      <w:lvlText w:val="o"/>
      <w:lvlJc w:val="left"/>
      <w:pPr>
        <w:ind w:left="1440" w:hanging="360"/>
      </w:pPr>
      <w:rPr>
        <w:rFonts w:ascii="Courier New" w:hAnsi="Courier New" w:hint="default"/>
      </w:rPr>
    </w:lvl>
    <w:lvl w:ilvl="2" w:tplc="84600028">
      <w:start w:val="1"/>
      <w:numFmt w:val="bullet"/>
      <w:lvlText w:val=""/>
      <w:lvlJc w:val="left"/>
      <w:pPr>
        <w:ind w:left="2160" w:hanging="360"/>
      </w:pPr>
      <w:rPr>
        <w:rFonts w:ascii="Wingdings" w:hAnsi="Wingdings" w:hint="default"/>
      </w:rPr>
    </w:lvl>
    <w:lvl w:ilvl="3" w:tplc="385A2BCE">
      <w:start w:val="1"/>
      <w:numFmt w:val="bullet"/>
      <w:lvlText w:val=""/>
      <w:lvlJc w:val="left"/>
      <w:pPr>
        <w:ind w:left="2880" w:hanging="360"/>
      </w:pPr>
      <w:rPr>
        <w:rFonts w:ascii="Symbol" w:hAnsi="Symbol" w:hint="default"/>
      </w:rPr>
    </w:lvl>
    <w:lvl w:ilvl="4" w:tplc="C1183B98">
      <w:start w:val="1"/>
      <w:numFmt w:val="bullet"/>
      <w:lvlText w:val="o"/>
      <w:lvlJc w:val="left"/>
      <w:pPr>
        <w:ind w:left="3600" w:hanging="360"/>
      </w:pPr>
      <w:rPr>
        <w:rFonts w:ascii="Courier New" w:hAnsi="Courier New" w:hint="default"/>
      </w:rPr>
    </w:lvl>
    <w:lvl w:ilvl="5" w:tplc="C204C038">
      <w:start w:val="1"/>
      <w:numFmt w:val="bullet"/>
      <w:lvlText w:val=""/>
      <w:lvlJc w:val="left"/>
      <w:pPr>
        <w:ind w:left="4320" w:hanging="360"/>
      </w:pPr>
      <w:rPr>
        <w:rFonts w:ascii="Wingdings" w:hAnsi="Wingdings" w:hint="default"/>
      </w:rPr>
    </w:lvl>
    <w:lvl w:ilvl="6" w:tplc="B0CE66EC">
      <w:start w:val="1"/>
      <w:numFmt w:val="bullet"/>
      <w:lvlText w:val=""/>
      <w:lvlJc w:val="left"/>
      <w:pPr>
        <w:ind w:left="5040" w:hanging="360"/>
      </w:pPr>
      <w:rPr>
        <w:rFonts w:ascii="Symbol" w:hAnsi="Symbol" w:hint="default"/>
      </w:rPr>
    </w:lvl>
    <w:lvl w:ilvl="7" w:tplc="D2442ACA">
      <w:start w:val="1"/>
      <w:numFmt w:val="bullet"/>
      <w:lvlText w:val="o"/>
      <w:lvlJc w:val="left"/>
      <w:pPr>
        <w:ind w:left="5760" w:hanging="360"/>
      </w:pPr>
      <w:rPr>
        <w:rFonts w:ascii="Courier New" w:hAnsi="Courier New" w:hint="default"/>
      </w:rPr>
    </w:lvl>
    <w:lvl w:ilvl="8" w:tplc="E794ACD8">
      <w:start w:val="1"/>
      <w:numFmt w:val="bullet"/>
      <w:lvlText w:val=""/>
      <w:lvlJc w:val="left"/>
      <w:pPr>
        <w:ind w:left="6480" w:hanging="360"/>
      </w:pPr>
      <w:rPr>
        <w:rFonts w:ascii="Wingdings" w:hAnsi="Wingdings" w:hint="default"/>
      </w:rPr>
    </w:lvl>
  </w:abstractNum>
  <w:abstractNum w:abstractNumId="18" w15:restartNumberingAfterBreak="0">
    <w:nsid w:val="789EB29E"/>
    <w:multiLevelType w:val="hybridMultilevel"/>
    <w:tmpl w:val="834455C6"/>
    <w:lvl w:ilvl="0" w:tplc="FEF4710C">
      <w:start w:val="1"/>
      <w:numFmt w:val="bullet"/>
      <w:lvlText w:val="-"/>
      <w:lvlJc w:val="left"/>
      <w:pPr>
        <w:ind w:left="720" w:hanging="360"/>
      </w:pPr>
      <w:rPr>
        <w:rFonts w:ascii="Aptos" w:hAnsi="Aptos" w:hint="default"/>
      </w:rPr>
    </w:lvl>
    <w:lvl w:ilvl="1" w:tplc="76D2C4B4">
      <w:start w:val="1"/>
      <w:numFmt w:val="bullet"/>
      <w:lvlText w:val="o"/>
      <w:lvlJc w:val="left"/>
      <w:pPr>
        <w:ind w:left="1440" w:hanging="360"/>
      </w:pPr>
      <w:rPr>
        <w:rFonts w:ascii="Courier New" w:hAnsi="Courier New" w:hint="default"/>
      </w:rPr>
    </w:lvl>
    <w:lvl w:ilvl="2" w:tplc="D108E00C">
      <w:start w:val="1"/>
      <w:numFmt w:val="bullet"/>
      <w:lvlText w:val=""/>
      <w:lvlJc w:val="left"/>
      <w:pPr>
        <w:ind w:left="2160" w:hanging="360"/>
      </w:pPr>
      <w:rPr>
        <w:rFonts w:ascii="Wingdings" w:hAnsi="Wingdings" w:hint="default"/>
      </w:rPr>
    </w:lvl>
    <w:lvl w:ilvl="3" w:tplc="B5180440">
      <w:start w:val="1"/>
      <w:numFmt w:val="bullet"/>
      <w:lvlText w:val=""/>
      <w:lvlJc w:val="left"/>
      <w:pPr>
        <w:ind w:left="2880" w:hanging="360"/>
      </w:pPr>
      <w:rPr>
        <w:rFonts w:ascii="Symbol" w:hAnsi="Symbol" w:hint="default"/>
      </w:rPr>
    </w:lvl>
    <w:lvl w:ilvl="4" w:tplc="729080F0">
      <w:start w:val="1"/>
      <w:numFmt w:val="bullet"/>
      <w:lvlText w:val="o"/>
      <w:lvlJc w:val="left"/>
      <w:pPr>
        <w:ind w:left="3600" w:hanging="360"/>
      </w:pPr>
      <w:rPr>
        <w:rFonts w:ascii="Courier New" w:hAnsi="Courier New" w:hint="default"/>
      </w:rPr>
    </w:lvl>
    <w:lvl w:ilvl="5" w:tplc="1E34237C">
      <w:start w:val="1"/>
      <w:numFmt w:val="bullet"/>
      <w:lvlText w:val=""/>
      <w:lvlJc w:val="left"/>
      <w:pPr>
        <w:ind w:left="4320" w:hanging="360"/>
      </w:pPr>
      <w:rPr>
        <w:rFonts w:ascii="Wingdings" w:hAnsi="Wingdings" w:hint="default"/>
      </w:rPr>
    </w:lvl>
    <w:lvl w:ilvl="6" w:tplc="A40850EC">
      <w:start w:val="1"/>
      <w:numFmt w:val="bullet"/>
      <w:lvlText w:val=""/>
      <w:lvlJc w:val="left"/>
      <w:pPr>
        <w:ind w:left="5040" w:hanging="360"/>
      </w:pPr>
      <w:rPr>
        <w:rFonts w:ascii="Symbol" w:hAnsi="Symbol" w:hint="default"/>
      </w:rPr>
    </w:lvl>
    <w:lvl w:ilvl="7" w:tplc="E3C489A6">
      <w:start w:val="1"/>
      <w:numFmt w:val="bullet"/>
      <w:lvlText w:val="o"/>
      <w:lvlJc w:val="left"/>
      <w:pPr>
        <w:ind w:left="5760" w:hanging="360"/>
      </w:pPr>
      <w:rPr>
        <w:rFonts w:ascii="Courier New" w:hAnsi="Courier New" w:hint="default"/>
      </w:rPr>
    </w:lvl>
    <w:lvl w:ilvl="8" w:tplc="4C720094">
      <w:start w:val="1"/>
      <w:numFmt w:val="bullet"/>
      <w:lvlText w:val=""/>
      <w:lvlJc w:val="left"/>
      <w:pPr>
        <w:ind w:left="6480" w:hanging="360"/>
      </w:pPr>
      <w:rPr>
        <w:rFonts w:ascii="Wingdings" w:hAnsi="Wingdings" w:hint="default"/>
      </w:rPr>
    </w:lvl>
  </w:abstractNum>
  <w:abstractNum w:abstractNumId="19" w15:restartNumberingAfterBreak="0">
    <w:nsid w:val="78C33CA2"/>
    <w:multiLevelType w:val="hybridMultilevel"/>
    <w:tmpl w:val="31108C32"/>
    <w:lvl w:ilvl="0" w:tplc="E6D64E52">
      <w:start w:val="1"/>
      <w:numFmt w:val="bullet"/>
      <w:lvlText w:val="-"/>
      <w:lvlJc w:val="left"/>
      <w:pPr>
        <w:ind w:left="720" w:hanging="360"/>
      </w:pPr>
      <w:rPr>
        <w:rFonts w:ascii="Aptos" w:hAnsi="Aptos" w:hint="default"/>
      </w:rPr>
    </w:lvl>
    <w:lvl w:ilvl="1" w:tplc="3796FF54">
      <w:start w:val="1"/>
      <w:numFmt w:val="bullet"/>
      <w:lvlText w:val="o"/>
      <w:lvlJc w:val="left"/>
      <w:pPr>
        <w:ind w:left="1440" w:hanging="360"/>
      </w:pPr>
      <w:rPr>
        <w:rFonts w:ascii="Courier New" w:hAnsi="Courier New" w:hint="default"/>
      </w:rPr>
    </w:lvl>
    <w:lvl w:ilvl="2" w:tplc="01F8E1D8">
      <w:start w:val="1"/>
      <w:numFmt w:val="bullet"/>
      <w:lvlText w:val=""/>
      <w:lvlJc w:val="left"/>
      <w:pPr>
        <w:ind w:left="2160" w:hanging="360"/>
      </w:pPr>
      <w:rPr>
        <w:rFonts w:ascii="Wingdings" w:hAnsi="Wingdings" w:hint="default"/>
      </w:rPr>
    </w:lvl>
    <w:lvl w:ilvl="3" w:tplc="AF0A8B2E">
      <w:start w:val="1"/>
      <w:numFmt w:val="bullet"/>
      <w:lvlText w:val=""/>
      <w:lvlJc w:val="left"/>
      <w:pPr>
        <w:ind w:left="2880" w:hanging="360"/>
      </w:pPr>
      <w:rPr>
        <w:rFonts w:ascii="Symbol" w:hAnsi="Symbol" w:hint="default"/>
      </w:rPr>
    </w:lvl>
    <w:lvl w:ilvl="4" w:tplc="E500F394">
      <w:start w:val="1"/>
      <w:numFmt w:val="bullet"/>
      <w:lvlText w:val="o"/>
      <w:lvlJc w:val="left"/>
      <w:pPr>
        <w:ind w:left="3600" w:hanging="360"/>
      </w:pPr>
      <w:rPr>
        <w:rFonts w:ascii="Courier New" w:hAnsi="Courier New" w:hint="default"/>
      </w:rPr>
    </w:lvl>
    <w:lvl w:ilvl="5" w:tplc="2584BA68">
      <w:start w:val="1"/>
      <w:numFmt w:val="bullet"/>
      <w:lvlText w:val=""/>
      <w:lvlJc w:val="left"/>
      <w:pPr>
        <w:ind w:left="4320" w:hanging="360"/>
      </w:pPr>
      <w:rPr>
        <w:rFonts w:ascii="Wingdings" w:hAnsi="Wingdings" w:hint="default"/>
      </w:rPr>
    </w:lvl>
    <w:lvl w:ilvl="6" w:tplc="BF1E8748">
      <w:start w:val="1"/>
      <w:numFmt w:val="bullet"/>
      <w:lvlText w:val=""/>
      <w:lvlJc w:val="left"/>
      <w:pPr>
        <w:ind w:left="5040" w:hanging="360"/>
      </w:pPr>
      <w:rPr>
        <w:rFonts w:ascii="Symbol" w:hAnsi="Symbol" w:hint="default"/>
      </w:rPr>
    </w:lvl>
    <w:lvl w:ilvl="7" w:tplc="6AE699D4">
      <w:start w:val="1"/>
      <w:numFmt w:val="bullet"/>
      <w:lvlText w:val="o"/>
      <w:lvlJc w:val="left"/>
      <w:pPr>
        <w:ind w:left="5760" w:hanging="360"/>
      </w:pPr>
      <w:rPr>
        <w:rFonts w:ascii="Courier New" w:hAnsi="Courier New" w:hint="default"/>
      </w:rPr>
    </w:lvl>
    <w:lvl w:ilvl="8" w:tplc="ED4E4B66">
      <w:start w:val="1"/>
      <w:numFmt w:val="bullet"/>
      <w:lvlText w:val=""/>
      <w:lvlJc w:val="left"/>
      <w:pPr>
        <w:ind w:left="6480" w:hanging="360"/>
      </w:pPr>
      <w:rPr>
        <w:rFonts w:ascii="Wingdings" w:hAnsi="Wingdings" w:hint="default"/>
      </w:rPr>
    </w:lvl>
  </w:abstractNum>
  <w:abstractNum w:abstractNumId="20" w15:restartNumberingAfterBreak="0">
    <w:nsid w:val="7CA23561"/>
    <w:multiLevelType w:val="hybridMultilevel"/>
    <w:tmpl w:val="52EC9D48"/>
    <w:lvl w:ilvl="0" w:tplc="6812EDC6">
      <w:start w:val="1"/>
      <w:numFmt w:val="bullet"/>
      <w:lvlText w:val="-"/>
      <w:lvlJc w:val="left"/>
      <w:pPr>
        <w:ind w:left="720" w:hanging="360"/>
      </w:pPr>
      <w:rPr>
        <w:rFonts w:ascii="Aptos" w:hAnsi="Aptos" w:hint="default"/>
      </w:rPr>
    </w:lvl>
    <w:lvl w:ilvl="1" w:tplc="85C2091A">
      <w:start w:val="1"/>
      <w:numFmt w:val="bullet"/>
      <w:lvlText w:val="o"/>
      <w:lvlJc w:val="left"/>
      <w:pPr>
        <w:ind w:left="1440" w:hanging="360"/>
      </w:pPr>
      <w:rPr>
        <w:rFonts w:ascii="Courier New" w:hAnsi="Courier New" w:hint="default"/>
      </w:rPr>
    </w:lvl>
    <w:lvl w:ilvl="2" w:tplc="8EFE4E48">
      <w:start w:val="1"/>
      <w:numFmt w:val="bullet"/>
      <w:lvlText w:val=""/>
      <w:lvlJc w:val="left"/>
      <w:pPr>
        <w:ind w:left="2160" w:hanging="360"/>
      </w:pPr>
      <w:rPr>
        <w:rFonts w:ascii="Wingdings" w:hAnsi="Wingdings" w:hint="default"/>
      </w:rPr>
    </w:lvl>
    <w:lvl w:ilvl="3" w:tplc="AD32D1F4">
      <w:start w:val="1"/>
      <w:numFmt w:val="bullet"/>
      <w:lvlText w:val=""/>
      <w:lvlJc w:val="left"/>
      <w:pPr>
        <w:ind w:left="2880" w:hanging="360"/>
      </w:pPr>
      <w:rPr>
        <w:rFonts w:ascii="Symbol" w:hAnsi="Symbol" w:hint="default"/>
      </w:rPr>
    </w:lvl>
    <w:lvl w:ilvl="4" w:tplc="059473DA">
      <w:start w:val="1"/>
      <w:numFmt w:val="bullet"/>
      <w:lvlText w:val="o"/>
      <w:lvlJc w:val="left"/>
      <w:pPr>
        <w:ind w:left="3600" w:hanging="360"/>
      </w:pPr>
      <w:rPr>
        <w:rFonts w:ascii="Courier New" w:hAnsi="Courier New" w:hint="default"/>
      </w:rPr>
    </w:lvl>
    <w:lvl w:ilvl="5" w:tplc="F68ABF28">
      <w:start w:val="1"/>
      <w:numFmt w:val="bullet"/>
      <w:lvlText w:val=""/>
      <w:lvlJc w:val="left"/>
      <w:pPr>
        <w:ind w:left="4320" w:hanging="360"/>
      </w:pPr>
      <w:rPr>
        <w:rFonts w:ascii="Wingdings" w:hAnsi="Wingdings" w:hint="default"/>
      </w:rPr>
    </w:lvl>
    <w:lvl w:ilvl="6" w:tplc="04E89D92">
      <w:start w:val="1"/>
      <w:numFmt w:val="bullet"/>
      <w:lvlText w:val=""/>
      <w:lvlJc w:val="left"/>
      <w:pPr>
        <w:ind w:left="5040" w:hanging="360"/>
      </w:pPr>
      <w:rPr>
        <w:rFonts w:ascii="Symbol" w:hAnsi="Symbol" w:hint="default"/>
      </w:rPr>
    </w:lvl>
    <w:lvl w:ilvl="7" w:tplc="710EC80A">
      <w:start w:val="1"/>
      <w:numFmt w:val="bullet"/>
      <w:lvlText w:val="o"/>
      <w:lvlJc w:val="left"/>
      <w:pPr>
        <w:ind w:left="5760" w:hanging="360"/>
      </w:pPr>
      <w:rPr>
        <w:rFonts w:ascii="Courier New" w:hAnsi="Courier New" w:hint="default"/>
      </w:rPr>
    </w:lvl>
    <w:lvl w:ilvl="8" w:tplc="A23E90D0">
      <w:start w:val="1"/>
      <w:numFmt w:val="bullet"/>
      <w:lvlText w:val=""/>
      <w:lvlJc w:val="left"/>
      <w:pPr>
        <w:ind w:left="6480" w:hanging="360"/>
      </w:pPr>
      <w:rPr>
        <w:rFonts w:ascii="Wingdings" w:hAnsi="Wingdings" w:hint="default"/>
      </w:rPr>
    </w:lvl>
  </w:abstractNum>
  <w:num w:numId="1" w16cid:durableId="1197696180">
    <w:abstractNumId w:val="11"/>
  </w:num>
  <w:num w:numId="2" w16cid:durableId="1762986307">
    <w:abstractNumId w:val="8"/>
  </w:num>
  <w:num w:numId="3" w16cid:durableId="1066798996">
    <w:abstractNumId w:val="13"/>
  </w:num>
  <w:num w:numId="4" w16cid:durableId="2146661546">
    <w:abstractNumId w:val="15"/>
  </w:num>
  <w:num w:numId="5" w16cid:durableId="428430015">
    <w:abstractNumId w:val="5"/>
  </w:num>
  <w:num w:numId="6" w16cid:durableId="1318263017">
    <w:abstractNumId w:val="19"/>
  </w:num>
  <w:num w:numId="7" w16cid:durableId="1625578476">
    <w:abstractNumId w:val="4"/>
  </w:num>
  <w:num w:numId="8" w16cid:durableId="1737705914">
    <w:abstractNumId w:val="10"/>
  </w:num>
  <w:num w:numId="9" w16cid:durableId="447283712">
    <w:abstractNumId w:val="20"/>
  </w:num>
  <w:num w:numId="10" w16cid:durableId="790323618">
    <w:abstractNumId w:val="0"/>
  </w:num>
  <w:num w:numId="11" w16cid:durableId="1945502664">
    <w:abstractNumId w:val="16"/>
  </w:num>
  <w:num w:numId="12" w16cid:durableId="1403869837">
    <w:abstractNumId w:val="18"/>
  </w:num>
  <w:num w:numId="13" w16cid:durableId="192766903">
    <w:abstractNumId w:val="1"/>
  </w:num>
  <w:num w:numId="14" w16cid:durableId="1002657769">
    <w:abstractNumId w:val="6"/>
  </w:num>
  <w:num w:numId="15" w16cid:durableId="1494299165">
    <w:abstractNumId w:val="2"/>
  </w:num>
  <w:num w:numId="16" w16cid:durableId="698358300">
    <w:abstractNumId w:val="9"/>
  </w:num>
  <w:num w:numId="17" w16cid:durableId="37244429">
    <w:abstractNumId w:val="3"/>
  </w:num>
  <w:num w:numId="18" w16cid:durableId="1729453514">
    <w:abstractNumId w:val="17"/>
  </w:num>
  <w:num w:numId="19" w16cid:durableId="1077360518">
    <w:abstractNumId w:val="14"/>
  </w:num>
  <w:num w:numId="20" w16cid:durableId="1035621864">
    <w:abstractNumId w:val="12"/>
  </w:num>
  <w:num w:numId="21" w16cid:durableId="615334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A07CDF"/>
    <w:rsid w:val="00023021"/>
    <w:rsid w:val="00061B9D"/>
    <w:rsid w:val="00080D9F"/>
    <w:rsid w:val="000E239D"/>
    <w:rsid w:val="001BCDEA"/>
    <w:rsid w:val="00203A1A"/>
    <w:rsid w:val="003A68A5"/>
    <w:rsid w:val="00444AB9"/>
    <w:rsid w:val="004F70CB"/>
    <w:rsid w:val="006206A6"/>
    <w:rsid w:val="0067076C"/>
    <w:rsid w:val="00676470"/>
    <w:rsid w:val="006F7DEC"/>
    <w:rsid w:val="00743EA7"/>
    <w:rsid w:val="0086754E"/>
    <w:rsid w:val="00898B05"/>
    <w:rsid w:val="009D6061"/>
    <w:rsid w:val="009F4928"/>
    <w:rsid w:val="00AA65F4"/>
    <w:rsid w:val="00FD1E8A"/>
    <w:rsid w:val="016F2D51"/>
    <w:rsid w:val="01A9C015"/>
    <w:rsid w:val="01CAC989"/>
    <w:rsid w:val="022AED7E"/>
    <w:rsid w:val="023337A2"/>
    <w:rsid w:val="029B1747"/>
    <w:rsid w:val="02DC183D"/>
    <w:rsid w:val="032F9FF6"/>
    <w:rsid w:val="03B4110A"/>
    <w:rsid w:val="040E13A1"/>
    <w:rsid w:val="049CC447"/>
    <w:rsid w:val="04CE3B27"/>
    <w:rsid w:val="0590AF0F"/>
    <w:rsid w:val="060D8698"/>
    <w:rsid w:val="06129192"/>
    <w:rsid w:val="062449A5"/>
    <w:rsid w:val="062544E1"/>
    <w:rsid w:val="06332C4D"/>
    <w:rsid w:val="0675CC19"/>
    <w:rsid w:val="079136D1"/>
    <w:rsid w:val="07EBCE71"/>
    <w:rsid w:val="092552FA"/>
    <w:rsid w:val="092D4D71"/>
    <w:rsid w:val="09454ADE"/>
    <w:rsid w:val="0ABEF29F"/>
    <w:rsid w:val="0AC5A44B"/>
    <w:rsid w:val="0AC5A5A2"/>
    <w:rsid w:val="0AD96ED8"/>
    <w:rsid w:val="0C6560F7"/>
    <w:rsid w:val="0C89472D"/>
    <w:rsid w:val="0D1CF95E"/>
    <w:rsid w:val="0E484E6B"/>
    <w:rsid w:val="0EC630A4"/>
    <w:rsid w:val="0F19F35F"/>
    <w:rsid w:val="10EC2A96"/>
    <w:rsid w:val="114F4400"/>
    <w:rsid w:val="115D6841"/>
    <w:rsid w:val="1212CD97"/>
    <w:rsid w:val="1227C0C6"/>
    <w:rsid w:val="1230275B"/>
    <w:rsid w:val="13138438"/>
    <w:rsid w:val="13252D7B"/>
    <w:rsid w:val="144FF646"/>
    <w:rsid w:val="14FD0D19"/>
    <w:rsid w:val="1709E5E3"/>
    <w:rsid w:val="17715550"/>
    <w:rsid w:val="17FDE102"/>
    <w:rsid w:val="190E9A5C"/>
    <w:rsid w:val="19383436"/>
    <w:rsid w:val="196A61BE"/>
    <w:rsid w:val="1984B9A1"/>
    <w:rsid w:val="199751F4"/>
    <w:rsid w:val="1A197F35"/>
    <w:rsid w:val="1A263F60"/>
    <w:rsid w:val="1A797C65"/>
    <w:rsid w:val="1A7D9451"/>
    <w:rsid w:val="1B06F772"/>
    <w:rsid w:val="1B572FD7"/>
    <w:rsid w:val="1BA76529"/>
    <w:rsid w:val="1C13D6C0"/>
    <w:rsid w:val="1CAABAF5"/>
    <w:rsid w:val="1E922B45"/>
    <w:rsid w:val="1EB52F46"/>
    <w:rsid w:val="1EE1B3CA"/>
    <w:rsid w:val="1F2676ED"/>
    <w:rsid w:val="1F49A6F5"/>
    <w:rsid w:val="1F5B7998"/>
    <w:rsid w:val="1FB5144A"/>
    <w:rsid w:val="1FFC67A3"/>
    <w:rsid w:val="206EC814"/>
    <w:rsid w:val="2086C793"/>
    <w:rsid w:val="215F6E46"/>
    <w:rsid w:val="218C116C"/>
    <w:rsid w:val="21A07CDF"/>
    <w:rsid w:val="21DC34D0"/>
    <w:rsid w:val="21E21046"/>
    <w:rsid w:val="2253E2AC"/>
    <w:rsid w:val="2294D051"/>
    <w:rsid w:val="238B3C7C"/>
    <w:rsid w:val="238D82B8"/>
    <w:rsid w:val="2426EA1E"/>
    <w:rsid w:val="244365C4"/>
    <w:rsid w:val="249C37A3"/>
    <w:rsid w:val="259715AE"/>
    <w:rsid w:val="269E7F3C"/>
    <w:rsid w:val="2722395E"/>
    <w:rsid w:val="27389EBC"/>
    <w:rsid w:val="275B8F90"/>
    <w:rsid w:val="277BF175"/>
    <w:rsid w:val="27FD9458"/>
    <w:rsid w:val="282CA9E1"/>
    <w:rsid w:val="285C3E22"/>
    <w:rsid w:val="287A7816"/>
    <w:rsid w:val="28B683C4"/>
    <w:rsid w:val="29264E01"/>
    <w:rsid w:val="293A815C"/>
    <w:rsid w:val="297A4DE2"/>
    <w:rsid w:val="29D341BA"/>
    <w:rsid w:val="29FB30E6"/>
    <w:rsid w:val="2A831688"/>
    <w:rsid w:val="2B7E6F80"/>
    <w:rsid w:val="2B94AB83"/>
    <w:rsid w:val="2BED0DDE"/>
    <w:rsid w:val="2C3584D3"/>
    <w:rsid w:val="2C512CDB"/>
    <w:rsid w:val="2CFBB69B"/>
    <w:rsid w:val="2D350E91"/>
    <w:rsid w:val="2D488399"/>
    <w:rsid w:val="2FB183F3"/>
    <w:rsid w:val="30030122"/>
    <w:rsid w:val="3087A982"/>
    <w:rsid w:val="30CC068D"/>
    <w:rsid w:val="315B471A"/>
    <w:rsid w:val="317736CC"/>
    <w:rsid w:val="31E5DACA"/>
    <w:rsid w:val="322D6B66"/>
    <w:rsid w:val="32556355"/>
    <w:rsid w:val="325C76DD"/>
    <w:rsid w:val="32F1283C"/>
    <w:rsid w:val="32F7A139"/>
    <w:rsid w:val="33029954"/>
    <w:rsid w:val="33B258DA"/>
    <w:rsid w:val="33E96D29"/>
    <w:rsid w:val="344C5EE2"/>
    <w:rsid w:val="34A340A8"/>
    <w:rsid w:val="34C3BF9D"/>
    <w:rsid w:val="34D20A23"/>
    <w:rsid w:val="35A7A8F3"/>
    <w:rsid w:val="380BFE09"/>
    <w:rsid w:val="388811C5"/>
    <w:rsid w:val="3975DC5A"/>
    <w:rsid w:val="39AA2BB8"/>
    <w:rsid w:val="3A274C05"/>
    <w:rsid w:val="3A834F9D"/>
    <w:rsid w:val="3A94CEA6"/>
    <w:rsid w:val="3AD7222C"/>
    <w:rsid w:val="3B31C222"/>
    <w:rsid w:val="3BDB00EC"/>
    <w:rsid w:val="3C206523"/>
    <w:rsid w:val="3C3570D7"/>
    <w:rsid w:val="3C5B634A"/>
    <w:rsid w:val="3C64B18B"/>
    <w:rsid w:val="3D553498"/>
    <w:rsid w:val="3D931A92"/>
    <w:rsid w:val="3E15222F"/>
    <w:rsid w:val="3E25BA0D"/>
    <w:rsid w:val="3E674185"/>
    <w:rsid w:val="3E6AE54C"/>
    <w:rsid w:val="3EF6DDBB"/>
    <w:rsid w:val="3FC21940"/>
    <w:rsid w:val="405C9809"/>
    <w:rsid w:val="40C5D7CA"/>
    <w:rsid w:val="40DC48E8"/>
    <w:rsid w:val="41E7C2BA"/>
    <w:rsid w:val="4206250D"/>
    <w:rsid w:val="422D25C0"/>
    <w:rsid w:val="42AB7071"/>
    <w:rsid w:val="43540AEB"/>
    <w:rsid w:val="4438D175"/>
    <w:rsid w:val="44917DA1"/>
    <w:rsid w:val="4563E00C"/>
    <w:rsid w:val="4567DA00"/>
    <w:rsid w:val="460FC986"/>
    <w:rsid w:val="4638E79C"/>
    <w:rsid w:val="46535383"/>
    <w:rsid w:val="46CA1AE8"/>
    <w:rsid w:val="4707AEFC"/>
    <w:rsid w:val="47C1707D"/>
    <w:rsid w:val="47C655F3"/>
    <w:rsid w:val="490A3993"/>
    <w:rsid w:val="493060A6"/>
    <w:rsid w:val="4965E73F"/>
    <w:rsid w:val="4AAD426B"/>
    <w:rsid w:val="4B308D5F"/>
    <w:rsid w:val="4B41A18F"/>
    <w:rsid w:val="4B89A044"/>
    <w:rsid w:val="4BFA8117"/>
    <w:rsid w:val="4BFBCABE"/>
    <w:rsid w:val="4C17F4C1"/>
    <w:rsid w:val="4C24626D"/>
    <w:rsid w:val="4C56C1F7"/>
    <w:rsid w:val="4CCA6B4C"/>
    <w:rsid w:val="4DBA340F"/>
    <w:rsid w:val="4DC3DD86"/>
    <w:rsid w:val="4E919860"/>
    <w:rsid w:val="5154C72D"/>
    <w:rsid w:val="517AFF15"/>
    <w:rsid w:val="5188E499"/>
    <w:rsid w:val="51DDDE9F"/>
    <w:rsid w:val="52208272"/>
    <w:rsid w:val="5238427E"/>
    <w:rsid w:val="52A10A1A"/>
    <w:rsid w:val="53B210B8"/>
    <w:rsid w:val="54573454"/>
    <w:rsid w:val="54AC5BD5"/>
    <w:rsid w:val="54FA63E5"/>
    <w:rsid w:val="558625A8"/>
    <w:rsid w:val="55945DF0"/>
    <w:rsid w:val="55DB0B85"/>
    <w:rsid w:val="56145C29"/>
    <w:rsid w:val="56FC5DC6"/>
    <w:rsid w:val="57AAB923"/>
    <w:rsid w:val="57E44EF7"/>
    <w:rsid w:val="57EC3302"/>
    <w:rsid w:val="58607509"/>
    <w:rsid w:val="58635A6D"/>
    <w:rsid w:val="58A9D583"/>
    <w:rsid w:val="58D05DC4"/>
    <w:rsid w:val="58DF586B"/>
    <w:rsid w:val="58EF16CA"/>
    <w:rsid w:val="59921517"/>
    <w:rsid w:val="5A4117AB"/>
    <w:rsid w:val="5A920EEE"/>
    <w:rsid w:val="5AB4EE5C"/>
    <w:rsid w:val="5AEA5164"/>
    <w:rsid w:val="5B6CF2DB"/>
    <w:rsid w:val="5B936890"/>
    <w:rsid w:val="5C2624AF"/>
    <w:rsid w:val="5C44B3F0"/>
    <w:rsid w:val="5CFD4671"/>
    <w:rsid w:val="5D6279DB"/>
    <w:rsid w:val="5D64E852"/>
    <w:rsid w:val="5DE47C29"/>
    <w:rsid w:val="5DFA24A7"/>
    <w:rsid w:val="5E12057E"/>
    <w:rsid w:val="5E827B8B"/>
    <w:rsid w:val="5F115055"/>
    <w:rsid w:val="6042CB41"/>
    <w:rsid w:val="6044F634"/>
    <w:rsid w:val="607794FA"/>
    <w:rsid w:val="614F7EA0"/>
    <w:rsid w:val="61F5A968"/>
    <w:rsid w:val="620585A2"/>
    <w:rsid w:val="62328AFD"/>
    <w:rsid w:val="6285AB6B"/>
    <w:rsid w:val="6355CE03"/>
    <w:rsid w:val="64B0F56A"/>
    <w:rsid w:val="64BEBF50"/>
    <w:rsid w:val="650FE668"/>
    <w:rsid w:val="651DCFF5"/>
    <w:rsid w:val="656A4D2E"/>
    <w:rsid w:val="66C72449"/>
    <w:rsid w:val="67082CD3"/>
    <w:rsid w:val="67F1F0F9"/>
    <w:rsid w:val="68413C28"/>
    <w:rsid w:val="69002A53"/>
    <w:rsid w:val="69DBEC8E"/>
    <w:rsid w:val="6A37B2D1"/>
    <w:rsid w:val="6A3928D4"/>
    <w:rsid w:val="6A8C1594"/>
    <w:rsid w:val="6A8D7F73"/>
    <w:rsid w:val="6B507016"/>
    <w:rsid w:val="6C953C5D"/>
    <w:rsid w:val="6D05C20D"/>
    <w:rsid w:val="6E204941"/>
    <w:rsid w:val="6E789D4A"/>
    <w:rsid w:val="6E8A1C94"/>
    <w:rsid w:val="6F4C0D45"/>
    <w:rsid w:val="6F9A547F"/>
    <w:rsid w:val="6FAA67BD"/>
    <w:rsid w:val="6FF24A5D"/>
    <w:rsid w:val="70006BD0"/>
    <w:rsid w:val="702AAF80"/>
    <w:rsid w:val="702D2288"/>
    <w:rsid w:val="712B3733"/>
    <w:rsid w:val="722D9E09"/>
    <w:rsid w:val="72CDB136"/>
    <w:rsid w:val="732B5A2B"/>
    <w:rsid w:val="7472B081"/>
    <w:rsid w:val="748E13DB"/>
    <w:rsid w:val="75797B11"/>
    <w:rsid w:val="7591C2FB"/>
    <w:rsid w:val="7653E8C3"/>
    <w:rsid w:val="76C7D733"/>
    <w:rsid w:val="7804BEC8"/>
    <w:rsid w:val="78EA1179"/>
    <w:rsid w:val="791AF8DC"/>
    <w:rsid w:val="7A560122"/>
    <w:rsid w:val="7A8ACDEA"/>
    <w:rsid w:val="7AA970C9"/>
    <w:rsid w:val="7B469839"/>
    <w:rsid w:val="7BA19F6A"/>
    <w:rsid w:val="7D01738C"/>
    <w:rsid w:val="7D66B044"/>
    <w:rsid w:val="7E7EA2E8"/>
    <w:rsid w:val="7EFC3682"/>
    <w:rsid w:val="7F6B1216"/>
    <w:rsid w:val="7F6C6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7CDF"/>
  <w15:chartTrackingRefBased/>
  <w15:docId w15:val="{A5F21C34-5BCC-4BC8-889F-D7BA0141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B06F772"/>
    <w:rPr>
      <w:color w:val="467886"/>
      <w:u w:val="single"/>
    </w:rPr>
  </w:style>
  <w:style w:type="paragraph" w:styleId="Header">
    <w:name w:val="header"/>
    <w:basedOn w:val="Normal"/>
    <w:uiPriority w:val="99"/>
    <w:unhideWhenUsed/>
    <w:rsid w:val="1B06F772"/>
    <w:pPr>
      <w:tabs>
        <w:tab w:val="center" w:pos="4680"/>
        <w:tab w:val="right" w:pos="9360"/>
      </w:tabs>
      <w:spacing w:after="0" w:line="240" w:lineRule="auto"/>
    </w:pPr>
  </w:style>
  <w:style w:type="paragraph" w:styleId="Footer">
    <w:name w:val="footer"/>
    <w:basedOn w:val="Normal"/>
    <w:uiPriority w:val="99"/>
    <w:unhideWhenUsed/>
    <w:rsid w:val="1B06F77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76470"/>
    <w:rPr>
      <w:sz w:val="16"/>
      <w:szCs w:val="16"/>
    </w:rPr>
  </w:style>
  <w:style w:type="paragraph" w:styleId="CommentText">
    <w:name w:val="annotation text"/>
    <w:basedOn w:val="Normal"/>
    <w:link w:val="CommentTextChar"/>
    <w:uiPriority w:val="99"/>
    <w:unhideWhenUsed/>
    <w:rsid w:val="00676470"/>
    <w:pPr>
      <w:spacing w:line="240" w:lineRule="auto"/>
    </w:pPr>
    <w:rPr>
      <w:sz w:val="20"/>
      <w:szCs w:val="20"/>
    </w:rPr>
  </w:style>
  <w:style w:type="character" w:customStyle="1" w:styleId="CommentTextChar">
    <w:name w:val="Comment Text Char"/>
    <w:basedOn w:val="DefaultParagraphFont"/>
    <w:link w:val="CommentText"/>
    <w:uiPriority w:val="99"/>
    <w:rsid w:val="00676470"/>
    <w:rPr>
      <w:sz w:val="20"/>
      <w:szCs w:val="20"/>
    </w:rPr>
  </w:style>
  <w:style w:type="paragraph" w:styleId="CommentSubject">
    <w:name w:val="annotation subject"/>
    <w:basedOn w:val="CommentText"/>
    <w:next w:val="CommentText"/>
    <w:link w:val="CommentSubjectChar"/>
    <w:uiPriority w:val="99"/>
    <w:semiHidden/>
    <w:unhideWhenUsed/>
    <w:rsid w:val="00676470"/>
    <w:rPr>
      <w:b/>
      <w:bCs/>
    </w:rPr>
  </w:style>
  <w:style w:type="character" w:customStyle="1" w:styleId="CommentSubjectChar">
    <w:name w:val="Comment Subject Char"/>
    <w:basedOn w:val="CommentTextChar"/>
    <w:link w:val="CommentSubject"/>
    <w:uiPriority w:val="99"/>
    <w:semiHidden/>
    <w:rsid w:val="00676470"/>
    <w:rPr>
      <w:b/>
      <w:bCs/>
      <w:sz w:val="20"/>
      <w:szCs w:val="20"/>
    </w:rPr>
  </w:style>
  <w:style w:type="paragraph" w:styleId="ListParagraph">
    <w:name w:val="List Paragraph"/>
    <w:basedOn w:val="Normal"/>
    <w:uiPriority w:val="34"/>
    <w:qFormat/>
    <w:rsid w:val="00080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et-britain-working-white-paper/get-britain-working-white-paper" TargetMode="External"/><Relationship Id="rId18" Type="http://schemas.openxmlformats.org/officeDocument/2006/relationships/hyperlink" Target="https://hansard.parliament.uk/Commons/2024-11-11/debates/E19EACED-A50E-4725-8323-744EF99CD5BD/MentalHealthFarmingAndAgriculturalCommunities" TargetMode="External"/><Relationship Id="rId26" Type="http://schemas.openxmlformats.org/officeDocument/2006/relationships/hyperlink" Target="https://www.hse.gov.uk/healthservices/arrangements.htm" TargetMode="External"/><Relationship Id="rId39" Type="http://schemas.openxmlformats.org/officeDocument/2006/relationships/hyperlink" Target="https://www.nhsjobs.com/job/UK/Norfolk/Bury_St_Edmunds/Norfolk_Suffolk_NHS_Foundation_Trust/Crisis_Care_Pathway/Crisis_Care_Pathway-v6976105" TargetMode="External"/><Relationship Id="rId21" Type="http://schemas.openxmlformats.org/officeDocument/2006/relationships/hyperlink" Target="https://hansard.parliament.uk/Commons/2025-01-07/debates/4453C34B-3FD8-4A06-9F76-34A180E838B6/MentalHealthServices" TargetMode="External"/><Relationship Id="rId34" Type="http://schemas.openxmlformats.org/officeDocument/2006/relationships/hyperlink" Target="https://www.mind.org.uk/information-support/guides-to-support-and-services/seeking-help-for-a-mental-health-problem/private-sector-care/" TargetMode="External"/><Relationship Id="rId42" Type="http://schemas.openxmlformats.org/officeDocument/2006/relationships/hyperlink" Target="https://www.online-therapy.com/how_it_works.php" TargetMode="External"/><Relationship Id="rId47" Type="http://schemas.openxmlformats.org/officeDocument/2006/relationships/hyperlink" Target="https://ukcounsellingnetwork.co.uk/our-services/charlies-corner" TargetMode="External"/><Relationship Id="rId50" Type="http://schemas.openxmlformats.org/officeDocument/2006/relationships/hyperlink" Target="https://www.thetimes.com/uk/scotland/article/mental-health-waiting-times-for-children-breached-43670-times-gxpkgjvjm" TargetMode="External"/><Relationship Id="rId55" Type="http://schemas.microsoft.com/office/2020/10/relationships/intelligence" Target="intelligence2.xml"/><Relationship Id="rId7" Type="http://schemas.openxmlformats.org/officeDocument/2006/relationships/hyperlink" Target="https://www.bacp.co.uk/" TargetMode="External"/><Relationship Id="rId2" Type="http://schemas.openxmlformats.org/officeDocument/2006/relationships/styles" Target="styles.xml"/><Relationship Id="rId16" Type="http://schemas.openxmlformats.org/officeDocument/2006/relationships/hyperlink" Target="https://hansard.parliament.uk/Commons/2024-10-10/debates/1C74189C-354A-4A0A-BB30-FC289236019C/MentalHealthSupport" TargetMode="External"/><Relationship Id="rId29" Type="http://schemas.openxmlformats.org/officeDocument/2006/relationships/hyperlink" Target="https://hopest.org.uk/events-2/" TargetMode="External"/><Relationship Id="rId11" Type="http://schemas.openxmlformats.org/officeDocument/2006/relationships/hyperlink" Target="https://www.thetimes.com/uk/healthcare/article/eating-disorders-in-children-double-in-eight-years-gr6vh5btr" TargetMode="External"/><Relationship Id="rId24" Type="http://schemas.openxmlformats.org/officeDocument/2006/relationships/hyperlink" Target="https://hansard.parliament.uk/Commons/2025-02-11/debates/93ECE0F1-56C1-4D45-8CFE-1078505FA11B/MentalHealthServices" TargetMode="External"/><Relationship Id="rId32" Type="http://schemas.openxmlformats.org/officeDocument/2006/relationships/hyperlink" Target="https://www.theguardian.com/society/article/2024/jul/26/record-numbers-in-england-taking-adhd-medication-nhs-data-shows" TargetMode="External"/><Relationship Id="rId37" Type="http://schemas.openxmlformats.org/officeDocument/2006/relationships/hyperlink" Target="https://www.longtermplan.nhs.uk/wp-content/uploads/2019/07/nhs-mental-health-implementation-plan-2019-20-2023-24.pdf" TargetMode="External"/><Relationship Id="rId40" Type="http://schemas.openxmlformats.org/officeDocument/2006/relationships/hyperlink" Target="https://www.bmj.com/content/388/bmj.r235" TargetMode="External"/><Relationship Id="rId45" Type="http://schemas.openxmlformats.org/officeDocument/2006/relationships/hyperlink" Target="https://www.rethink.org/news-and-stories/media-centre/2024/06/new-survey-reveals-stark-impact-of-nhs-mental-health-treatment-waiting-times/"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transforming-support-the-health-and-disability-white-paper/transforming-support-the-health-and-disability-white-paper" TargetMode="External"/><Relationship Id="rId19" Type="http://schemas.openxmlformats.org/officeDocument/2006/relationships/hyperlink" Target="https://hansard.parliament.uk/Commons/2024-11-11/debates/E19EACED-A50E-4725-8323-744EF99CD5BD/MentalHealthFarmingAndAgriculturalCommunities" TargetMode="External"/><Relationship Id="rId31" Type="http://schemas.openxmlformats.org/officeDocument/2006/relationships/hyperlink" Target="https://www.ihpn.org.uk/" TargetMode="External"/><Relationship Id="rId44" Type="http://schemas.openxmlformats.org/officeDocument/2006/relationships/hyperlink" Target="https://committees.parliament.uk/work/8755/community-mental-health-services/"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etterhelp.com/get-started/?go=true&amp;utm_source=AdWords&amp;utm_medium=Search_PPC_c&amp;utm_term=betterhelp_e&amp;utm_content=128279754183&amp;network=g&amp;placement=&amp;target=&amp;matchtype=e&amp;utm_campaign=15228626133&amp;ad_type=text&amp;adposition=&amp;kwd_id=kwd-300752210814&amp;gad_source=1&amp;gclid=Cj0KCQiA8fW9BhC8ARIsACwHqYqzxuFDCDge5AJirGbPQinq16nTIHFMfCNX1CNipR2i673mI_w4gPsaAs11EALw_wcB&amp;not_found=1&amp;gor=start" TargetMode="External"/><Relationship Id="rId14" Type="http://schemas.openxmlformats.org/officeDocument/2006/relationships/hyperlink" Target="https://hansard.parliament.uk/Commons/2024-07-23/debates/1296585C-DB9A-45A8-A15C-CE6B7D9856CD/NHSMentalHealthServices" TargetMode="External"/><Relationship Id="rId22" Type="http://schemas.openxmlformats.org/officeDocument/2006/relationships/hyperlink" Target="https://hansard.parliament.uk/Commons/2025-02-05/debates/737D9A79-DF34-413D-AC95-A2FAE6BDBCA4/MaternalMentalHealth" TargetMode="External"/><Relationship Id="rId27" Type="http://schemas.openxmlformats.org/officeDocument/2006/relationships/hyperlink" Target="https://www.healthcareers.nhs.uk/explore-roles/wider-healthcare-team/roles-wider-healthcare-team/clinical-support-staff/integrated-urgent-carenhs-111-roles" TargetMode="External"/><Relationship Id="rId30" Type="http://schemas.openxmlformats.org/officeDocument/2006/relationships/hyperlink" Target="https://hopest.org.uk/about-us/" TargetMode="External"/><Relationship Id="rId35" Type="http://schemas.openxmlformats.org/officeDocument/2006/relationships/hyperlink" Target="https://www.england.nhs.uk/mental-health/" TargetMode="External"/><Relationship Id="rId43" Type="http://schemas.openxmlformats.org/officeDocument/2006/relationships/hyperlink" Target="https://mind.orchahealth.com/en-GB/topic/all-mind-approved-apps?&amp;sortBy=AccreditationScoreDesc&amp;costTypes=Entirely%20Free" TargetMode="External"/><Relationship Id="rId48" Type="http://schemas.openxmlformats.org/officeDocument/2006/relationships/hyperlink" Target="https://www.psychotherapy.org.uk/join-us/joining-faqs/membership-fees/" TargetMode="External"/><Relationship Id="rId8" Type="http://schemas.openxmlformats.org/officeDocument/2006/relationships/hyperlink" Target="https://www.bacp.co.uk/membership/individual-membership"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theguardian.com/society/commentisfree/2025/mar/16/many-therapists-help-or-harm-mental-health-patients" TargetMode="External"/><Relationship Id="rId17" Type="http://schemas.openxmlformats.org/officeDocument/2006/relationships/hyperlink" Target="https://hansard.parliament.uk/Commons/2024-10-15/debates/09F6C3BB-F844-4FEB-BF1A-569338E9A49D/AccessToNHSMentalHealthServices" TargetMode="External"/><Relationship Id="rId25" Type="http://schemas.openxmlformats.org/officeDocument/2006/relationships/hyperlink" Target="https://hansard.parliament.uk/Commons/2025-02-11/debates/93ECE0F1-56C1-4D45-8CFE-1078505FA11B/MentalHealthServices" TargetMode="External"/><Relationship Id="rId33" Type="http://schemas.openxmlformats.org/officeDocument/2006/relationships/hyperlink" Target="https://menopausetherapyuk.co.uk/" TargetMode="External"/><Relationship Id="rId38" Type="http://schemas.openxmlformats.org/officeDocument/2006/relationships/hyperlink" Target="https://digital.nhs.uk/services/nhs-pathways" TargetMode="External"/><Relationship Id="rId46" Type="http://schemas.openxmlformats.org/officeDocument/2006/relationships/hyperlink" Target="https://therapyhelpers.com/blog/betterhelp-uk-review-cost/" TargetMode="External"/><Relationship Id="rId20" Type="http://schemas.openxmlformats.org/officeDocument/2006/relationships/hyperlink" Target="https://hansard.parliament.uk/Commons/2024-11-19/debates/E0FACB84-A4C8-48E3-ACDC-06611390AD53/MentalHealthSupport" TargetMode="External"/><Relationship Id="rId41" Type="http://schemas.openxmlformats.org/officeDocument/2006/relationships/hyperlink" Target="https://www.online-therapy.com/?ref=199376&amp;click_id=1021d82bcaae89719b218f6c5e7eb2&amp;utm_source=3423_Borg+Media+LLC&amp;utm_medium=affiliate&amp;utm_term=&amp;utm_content=&amp;utm_campaign=2&amp;offer_ref=offer1&amp;page_referre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ansard.parliament.uk/Commons/2024-09-09/debates/2788E913-A92A-467F-A39C-9B8A672D0E4E/StudentMentalHealth" TargetMode="External"/><Relationship Id="rId23" Type="http://schemas.openxmlformats.org/officeDocument/2006/relationships/hyperlink" Target="https://hansard.parliament.uk/Commons/2025-02-05/debates/737D9A79-DF34-413D-AC95-A2FAE6BDBCA4/MaternalMentalHealth" TargetMode="External"/><Relationship Id="rId28" Type="http://schemas.openxmlformats.org/officeDocument/2006/relationships/hyperlink" Target="https://hopest.org.uk/register-and-timetable/" TargetMode="External"/><Relationship Id="rId36" Type="http://schemas.openxmlformats.org/officeDocument/2006/relationships/hyperlink" Target="https://www.england.nhs.uk/mental-health/adults/nhs-talking-therapies/" TargetMode="External"/><Relationship Id="rId49" Type="http://schemas.openxmlformats.org/officeDocument/2006/relationships/hyperlink" Target="https://www.psychotherap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5751</Words>
  <Characters>32785</Characters>
  <Application>Microsoft Office Word</Application>
  <DocSecurity>0</DocSecurity>
  <Lines>273</Lines>
  <Paragraphs>76</Paragraphs>
  <ScaleCrop>false</ScaleCrop>
  <Company/>
  <LinksUpToDate>false</LinksUpToDate>
  <CharactersWithSpaces>38460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HODDY</dc:creator>
  <cp:keywords/>
  <dc:description/>
  <cp:lastModifiedBy>Steven Daniels</cp:lastModifiedBy>
  <cp:revision>9</cp:revision>
  <dcterms:created xsi:type="dcterms:W3CDTF">2025-03-23T18:21:00Z</dcterms:created>
  <dcterms:modified xsi:type="dcterms:W3CDTF">2025-09-05T11:04:00Z</dcterms:modified>
</cp:coreProperties>
</file>